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F8905" w14:textId="77777777" w:rsidR="00484E1D" w:rsidRPr="005B02B1" w:rsidRDefault="0092368A" w:rsidP="00484E1D">
      <w:pPr>
        <w:spacing w:after="0" w:line="240" w:lineRule="auto"/>
        <w:ind w:left="360" w:hanging="1560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BA63D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           </w:t>
      </w:r>
      <w:r w:rsidR="00484E1D">
        <w:rPr>
          <w:rFonts w:ascii="Times New Roman" w:hAnsi="Times New Roman" w:cs="Times New Roman"/>
          <w:b/>
          <w:sz w:val="24"/>
          <w:szCs w:val="24"/>
        </w:rPr>
        <w:t>Занятие 8</w:t>
      </w:r>
    </w:p>
    <w:p w14:paraId="10588313" w14:textId="77777777" w:rsidR="00484E1D" w:rsidRPr="003447DA" w:rsidRDefault="00484E1D" w:rsidP="00484E1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447DA">
        <w:rPr>
          <w:rFonts w:ascii="Times New Roman" w:hAnsi="Times New Roman" w:cs="Times New Roman"/>
          <w:sz w:val="24"/>
          <w:szCs w:val="24"/>
          <w:u w:val="single"/>
        </w:rPr>
        <w:t>Учение об инфекции</w:t>
      </w:r>
      <w:r w:rsidRPr="003447DA">
        <w:rPr>
          <w:rFonts w:ascii="Times New Roman" w:hAnsi="Times New Roman" w:cs="Times New Roman"/>
          <w:sz w:val="24"/>
          <w:szCs w:val="24"/>
          <w:u w:val="single"/>
          <w:lang w:val="az-Latn-AZ"/>
        </w:rPr>
        <w:t xml:space="preserve">. </w:t>
      </w:r>
      <w:r w:rsidRPr="003447DA">
        <w:rPr>
          <w:rFonts w:ascii="Times New Roman" w:hAnsi="Times New Roman" w:cs="Times New Roman"/>
          <w:sz w:val="24"/>
          <w:szCs w:val="24"/>
          <w:u w:val="single"/>
        </w:rPr>
        <w:t xml:space="preserve">Иммунитет и его виды: врожденный (неспецифический) и приобретенный (специфический). </w:t>
      </w:r>
      <w:r w:rsidRPr="003447DA">
        <w:rPr>
          <w:rFonts w:ascii="Times New Roman" w:hAnsi="Times New Roman" w:cs="Times New Roman"/>
          <w:bCs/>
          <w:sz w:val="24"/>
          <w:szCs w:val="24"/>
          <w:u w:val="single"/>
        </w:rPr>
        <w:t>Врожденный (неспецифический) иммунитет, его особенности и факторы.</w:t>
      </w:r>
    </w:p>
    <w:p w14:paraId="3CEB38F6" w14:textId="2EA925ED" w:rsidR="0082064E" w:rsidRPr="00F83738" w:rsidRDefault="0092368A" w:rsidP="00484E1D">
      <w:pPr>
        <w:spacing w:after="0" w:line="240" w:lineRule="auto"/>
        <w:ind w:left="360" w:hanging="15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>Инфекция</w:t>
      </w:r>
      <w:r w:rsidRPr="00F83738">
        <w:rPr>
          <w:rFonts w:ascii="Times New Roman" w:hAnsi="Times New Roman" w:cs="Times New Roman"/>
          <w:sz w:val="24"/>
          <w:szCs w:val="24"/>
        </w:rPr>
        <w:t xml:space="preserve">, или </w:t>
      </w:r>
      <w:r w:rsidRPr="00F83738">
        <w:rPr>
          <w:rFonts w:ascii="Times New Roman" w:hAnsi="Times New Roman" w:cs="Times New Roman"/>
          <w:b/>
          <w:bCs/>
          <w:sz w:val="24"/>
          <w:szCs w:val="24"/>
        </w:rPr>
        <w:t>инфекционный процесс</w:t>
      </w:r>
    </w:p>
    <w:p w14:paraId="062911DA" w14:textId="7CA218EB" w:rsidR="0092368A" w:rsidRPr="00F83738" w:rsidRDefault="0092368A" w:rsidP="00BA63D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Инфекция</w:t>
      </w:r>
      <w:r w:rsidRPr="00F83738">
        <w:rPr>
          <w:rFonts w:ascii="Times New Roman" w:hAnsi="Times New Roman" w:cs="Times New Roman"/>
          <w:sz w:val="24"/>
          <w:szCs w:val="24"/>
        </w:rPr>
        <w:t xml:space="preserve">, или </w:t>
      </w:r>
      <w:proofErr w:type="gramStart"/>
      <w:r w:rsidRPr="00F837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инфекционный процесс</w:t>
      </w:r>
      <w:r w:rsidRPr="00F83738">
        <w:rPr>
          <w:rFonts w:ascii="Times New Roman" w:hAnsi="Times New Roman" w:cs="Times New Roman"/>
          <w:sz w:val="24"/>
          <w:szCs w:val="24"/>
        </w:rPr>
        <w:t xml:space="preserve"> это</w:t>
      </w:r>
      <w:proofErr w:type="gramEnd"/>
      <w:r w:rsidRPr="00F83738">
        <w:rPr>
          <w:rFonts w:ascii="Times New Roman" w:hAnsi="Times New Roman" w:cs="Times New Roman"/>
          <w:sz w:val="24"/>
          <w:szCs w:val="24"/>
        </w:rPr>
        <w:t xml:space="preserve"> совокупность всех патологических процессов, возникающих в макроорганизме в результате попадания и размножения патогенного микроорганизма. Сходный процесс </w:t>
      </w:r>
      <w:proofErr w:type="gramStart"/>
      <w:r w:rsidRPr="00F83738">
        <w:rPr>
          <w:rFonts w:ascii="Times New Roman" w:hAnsi="Times New Roman" w:cs="Times New Roman"/>
          <w:sz w:val="24"/>
          <w:szCs w:val="24"/>
        </w:rPr>
        <w:t>вызванный  простейшими</w:t>
      </w:r>
      <w:proofErr w:type="gramEnd"/>
      <w:r w:rsidRPr="00F83738">
        <w:rPr>
          <w:rFonts w:ascii="Times New Roman" w:hAnsi="Times New Roman" w:cs="Times New Roman"/>
          <w:sz w:val="24"/>
          <w:szCs w:val="24"/>
        </w:rPr>
        <w:t xml:space="preserve">, гельминтами и насекомыми носит название </w:t>
      </w:r>
      <w:r w:rsidRPr="00F837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инвазия (</w:t>
      </w:r>
      <w:r w:rsidRPr="00F83738">
        <w:rPr>
          <w:rFonts w:ascii="Times New Roman" w:hAnsi="Times New Roman" w:cs="Times New Roman"/>
          <w:sz w:val="24"/>
          <w:szCs w:val="24"/>
        </w:rPr>
        <w:t>от лат</w:t>
      </w:r>
      <w:r w:rsidRPr="00F8373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83738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F83738">
        <w:rPr>
          <w:rFonts w:ascii="Times New Roman" w:hAnsi="Times New Roman" w:cs="Times New Roman"/>
          <w:i/>
          <w:iCs/>
          <w:sz w:val="24"/>
          <w:szCs w:val="24"/>
          <w:lang w:val="az-Latn-AZ"/>
        </w:rPr>
        <w:t>Invаziо</w:t>
      </w:r>
      <w:r w:rsidRPr="00F83738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Pr="00F83738">
        <w:rPr>
          <w:rFonts w:ascii="Times New Roman" w:hAnsi="Times New Roman" w:cs="Times New Roman"/>
          <w:sz w:val="24"/>
          <w:szCs w:val="24"/>
        </w:rPr>
        <w:t>нашествие, вторжение</w:t>
      </w:r>
      <w:r w:rsidRPr="00F83738">
        <w:rPr>
          <w:rFonts w:ascii="Times New Roman" w:hAnsi="Times New Roman" w:cs="Times New Roman"/>
          <w:iCs/>
          <w:sz w:val="24"/>
          <w:szCs w:val="24"/>
        </w:rPr>
        <w:t>)</w:t>
      </w:r>
      <w:r w:rsidRPr="00F837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F83738">
        <w:rPr>
          <w:rFonts w:ascii="Times New Roman" w:hAnsi="Times New Roman" w:cs="Times New Roman"/>
          <w:sz w:val="24"/>
          <w:szCs w:val="24"/>
        </w:rPr>
        <w:t xml:space="preserve">С клинической и патогенетической точки зрения, взаимодействие макро- и микроорганизма при инфекционном процессе,  проявляет себя как </w:t>
      </w:r>
      <w:r w:rsidRPr="00F837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инфекционная болезнь.</w:t>
      </w:r>
    </w:p>
    <w:p w14:paraId="7868ED3F" w14:textId="3A814BC6" w:rsidR="0092368A" w:rsidRPr="00F83738" w:rsidRDefault="0092368A" w:rsidP="00BA63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Условия возникновения инфекционного процесса. </w:t>
      </w:r>
    </w:p>
    <w:p w14:paraId="60962AF8" w14:textId="77777777" w:rsidR="0092368A" w:rsidRPr="00F83738" w:rsidRDefault="0092368A" w:rsidP="00BA63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>Наличие патогенного микроорганизма</w:t>
      </w:r>
    </w:p>
    <w:p w14:paraId="7BFB63E7" w14:textId="77777777" w:rsidR="0092368A" w:rsidRPr="00F83738" w:rsidRDefault="0092368A" w:rsidP="00BA63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 xml:space="preserve">Наличие чувствительного макроорганизма </w:t>
      </w:r>
    </w:p>
    <w:p w14:paraId="76347FC3" w14:textId="77777777" w:rsidR="0092368A" w:rsidRPr="00F83738" w:rsidRDefault="0092368A" w:rsidP="00BA63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 xml:space="preserve">Условия окружающей среды </w:t>
      </w:r>
    </w:p>
    <w:p w14:paraId="7910F2BF" w14:textId="77777777" w:rsidR="0092368A" w:rsidRPr="00F83738" w:rsidRDefault="0092368A" w:rsidP="00BA63D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Роль микроорганизма в инфекционном процессе. </w:t>
      </w:r>
    </w:p>
    <w:p w14:paraId="43FF7462" w14:textId="77777777" w:rsidR="0092368A" w:rsidRPr="00F83738" w:rsidRDefault="0092368A" w:rsidP="00BA63D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8373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Сапрофитные </w:t>
      </w:r>
      <w:proofErr w:type="gramStart"/>
      <w:r w:rsidRPr="00F8373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микроорганизмы  </w:t>
      </w:r>
      <w:r w:rsidRPr="00F83738">
        <w:rPr>
          <w:rFonts w:ascii="Times New Roman" w:hAnsi="Times New Roman" w:cs="Times New Roman"/>
          <w:bCs/>
          <w:sz w:val="24"/>
          <w:szCs w:val="24"/>
          <w:lang w:val="ru-RU"/>
        </w:rPr>
        <w:t>(</w:t>
      </w:r>
      <w:proofErr w:type="gramEnd"/>
      <w:r w:rsidRPr="00F837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 греч., </w:t>
      </w:r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s</w:t>
      </w:r>
      <w:r w:rsidRPr="00F8373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а</w:t>
      </w:r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pr</w:t>
      </w:r>
      <w:r w:rsidRPr="00F8373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о</w:t>
      </w:r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s</w:t>
      </w:r>
      <w:r w:rsidRPr="00F8373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- </w:t>
      </w:r>
      <w:r w:rsidRPr="00F837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гнилой, </w:t>
      </w:r>
      <w:proofErr w:type="spellStart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phyt</w:t>
      </w:r>
      <w:proofErr w:type="spellEnd"/>
      <w:r w:rsidRPr="00F8373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о</w:t>
      </w:r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n</w:t>
      </w:r>
      <w:r w:rsidRPr="00F837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- растение)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– </w:t>
      </w:r>
      <w:r w:rsidRPr="00F837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комменсалы, живущие в организме человека , животных и в окружающей среде, не вызывают заболевания.  </w:t>
      </w:r>
    </w:p>
    <w:p w14:paraId="206B2925" w14:textId="6E11E243" w:rsidR="0092368A" w:rsidRPr="00F83738" w:rsidRDefault="0092368A" w:rsidP="00BA63D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8373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Патогенные </w:t>
      </w:r>
      <w:proofErr w:type="gramStart"/>
      <w:r w:rsidRPr="00F8373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микроорганизмы  </w:t>
      </w:r>
      <w:r w:rsidRPr="00F83738">
        <w:rPr>
          <w:rFonts w:ascii="Times New Roman" w:hAnsi="Times New Roman" w:cs="Times New Roman"/>
          <w:bCs/>
          <w:sz w:val="24"/>
          <w:szCs w:val="24"/>
          <w:lang w:val="ru-RU"/>
        </w:rPr>
        <w:t>(</w:t>
      </w:r>
      <w:proofErr w:type="gramEnd"/>
      <w:r w:rsidRPr="00F837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 лат., </w:t>
      </w:r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p</w:t>
      </w:r>
      <w:r w:rsidRPr="00F8373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а</w:t>
      </w:r>
      <w:proofErr w:type="spellStart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th</w:t>
      </w:r>
      <w:proofErr w:type="spellEnd"/>
      <w:r w:rsidRPr="00F8373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о</w:t>
      </w:r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s</w:t>
      </w:r>
      <w:r w:rsidRPr="00F837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страдание, </w:t>
      </w:r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g</w:t>
      </w:r>
      <w:r w:rsidRPr="00F8373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е</w:t>
      </w:r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n</w:t>
      </w:r>
      <w:r w:rsidRPr="00F8373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о</w:t>
      </w:r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s</w:t>
      </w:r>
      <w:r w:rsidRPr="00F837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- рождение)</w:t>
      </w:r>
      <w:r w:rsidRPr="00F8373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 w:rsidRPr="00F837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попадая в чувствительный макроорганизм вызывают  инфекционный процесс. </w:t>
      </w:r>
    </w:p>
    <w:p w14:paraId="5C062FB0" w14:textId="4A162CE9" w:rsidR="0092368A" w:rsidRPr="00F83738" w:rsidRDefault="0092368A" w:rsidP="00BA63D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8373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Условно-патогенные (оппортунисты) </w:t>
      </w:r>
      <w:r w:rsidRPr="00F83738">
        <w:rPr>
          <w:rFonts w:ascii="Times New Roman" w:hAnsi="Times New Roman" w:cs="Times New Roman"/>
          <w:bCs/>
          <w:sz w:val="24"/>
          <w:szCs w:val="24"/>
          <w:lang w:val="ru-RU"/>
        </w:rPr>
        <w:t>только при определенных условиях (состояние реактивности макроорганизма</w:t>
      </w:r>
      <w:proofErr w:type="gramStart"/>
      <w:r w:rsidRPr="00F83738">
        <w:rPr>
          <w:rFonts w:ascii="Times New Roman" w:hAnsi="Times New Roman" w:cs="Times New Roman"/>
          <w:bCs/>
          <w:sz w:val="24"/>
          <w:szCs w:val="24"/>
          <w:lang w:val="ru-RU"/>
        </w:rPr>
        <w:t>) ,</w:t>
      </w:r>
      <w:proofErr w:type="gramEnd"/>
      <w:r w:rsidRPr="00F837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оказывают болезнетворное действие. </w:t>
      </w:r>
    </w:p>
    <w:p w14:paraId="0E6CE04C" w14:textId="1AA5D153" w:rsidR="0092368A" w:rsidRPr="00F83738" w:rsidRDefault="0092368A" w:rsidP="00BA63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Понятие о патогенности и вирулентности. 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Способность микроорганизма вызвать патологический процесс или болезнь называется патогенностью. Патогенность это генетическое свойство каждого вида микроорганизма и носит специфический характер, т.е. каждый патоген вызывает определенное заболевание. Патогенные свойства могут отличатся даже среди микроорганизмов одного вида. Степень патогенности называется вирулентностью (от лат. </w:t>
      </w:r>
      <w:proofErr w:type="spellStart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virulеntus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- ядовитый). В вирусологии вместо термина «вирулентность» применяют «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инфекционность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>».</w:t>
      </w:r>
    </w:p>
    <w:p w14:paraId="76079EC9" w14:textId="7E3BA8AF" w:rsidR="0092368A" w:rsidRPr="00F83738" w:rsidRDefault="0092368A" w:rsidP="00BA63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Изменение вирулентности. 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Все штаммы определенного вида микроорганизма по вирулентности можно подразделить на высоко-, слабо- и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авирулентные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. Изменение вирулентности-ослабление или </w:t>
      </w:r>
      <w:proofErr w:type="gramStart"/>
      <w:r w:rsidRPr="00F83738">
        <w:rPr>
          <w:rFonts w:ascii="Times New Roman" w:hAnsi="Times New Roman" w:cs="Times New Roman"/>
          <w:bCs/>
          <w:sz w:val="24"/>
          <w:szCs w:val="24"/>
        </w:rPr>
        <w:t>усиление,  могут</w:t>
      </w:r>
      <w:proofErr w:type="gram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носить фенотипический или генотипический характер. Устранив действующий фактор, приводящий к фенотипическим изменениям можно восстановить вирулентность. Если изменение вирулентности носит генотипический характер, то оно будет передаваться  из поколения в поколение. </w:t>
      </w:r>
    </w:p>
    <w:p w14:paraId="79F59083" w14:textId="26B0E148" w:rsidR="0092368A" w:rsidRPr="00F83738" w:rsidRDefault="0092368A" w:rsidP="00BA63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Факторы, действующие на вирулентность. 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Неблагоприятные условия, длительное культивирование в искусственных питательных средах, пассаж малочувствительным животным, воздействие различных физических и химических факторов могут способствовать снижению вирулентности микроорганизмов. Длительное воздействие этих факторов может привести к стабильному снижению вирулентности –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аттенуации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. Этот принцип лежит </w:t>
      </w:r>
      <w:proofErr w:type="gramStart"/>
      <w:r w:rsidRPr="00F83738">
        <w:rPr>
          <w:rFonts w:ascii="Times New Roman" w:hAnsi="Times New Roman" w:cs="Times New Roman"/>
          <w:bCs/>
          <w:sz w:val="24"/>
          <w:szCs w:val="24"/>
        </w:rPr>
        <w:t>с основе</w:t>
      </w:r>
      <w:proofErr w:type="gram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получения вакцин. Можно усилить вирулентность микроорганизмов пассажем в организм чувствительных животных. Предположительно, что в данном случае в популяции  микроорганизмов происходит селекция вирулентных особей. </w:t>
      </w:r>
    </w:p>
    <w:p w14:paraId="51C33364" w14:textId="375496C0" w:rsidR="0092368A" w:rsidRPr="00F83738" w:rsidRDefault="0092368A" w:rsidP="00BA63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 лабораторных условиях вирулентность микроорганизмов обычно оценивается на лабораторных животных, особенно на белых мышах. Для этого определяется летальная и инфекционная дозы.   </w:t>
      </w:r>
    </w:p>
    <w:p w14:paraId="5E8A6924" w14:textId="77777777" w:rsidR="0092368A" w:rsidRPr="00F83738" w:rsidRDefault="0092368A" w:rsidP="00BA63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>Летальная доза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– это наименьшее количество живого возбудителя или его </w:t>
      </w:r>
      <w:proofErr w:type="gramStart"/>
      <w:r w:rsidRPr="00F83738">
        <w:rPr>
          <w:rFonts w:ascii="Times New Roman" w:hAnsi="Times New Roman" w:cs="Times New Roman"/>
          <w:bCs/>
          <w:sz w:val="24"/>
          <w:szCs w:val="24"/>
        </w:rPr>
        <w:t>токсина ,</w:t>
      </w:r>
      <w:proofErr w:type="gram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вызывающее в определенный срок гибель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конкретного количества животных. </w:t>
      </w:r>
    </w:p>
    <w:p w14:paraId="7EF07645" w14:textId="77777777" w:rsidR="0092368A" w:rsidRPr="00F83738" w:rsidRDefault="0092368A" w:rsidP="00BA63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Безусловно смертельная доза 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(DCL - </w:t>
      </w:r>
      <w:proofErr w:type="spellStart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dоsis</w:t>
      </w:r>
      <w:proofErr w:type="spellEnd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cеrtа</w:t>
      </w:r>
      <w:proofErr w:type="spellEnd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lеtаlis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gramStart"/>
      <w:r w:rsidRPr="00F83738">
        <w:rPr>
          <w:rFonts w:ascii="Times New Roman" w:hAnsi="Times New Roman" w:cs="Times New Roman"/>
          <w:bCs/>
          <w:sz w:val="24"/>
          <w:szCs w:val="24"/>
        </w:rPr>
        <w:t>-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наименьшее</w:t>
      </w:r>
      <w:proofErr w:type="gram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количество живого микроба или его токсина, вызывающее в течение определенного времени гибель 100% экспериментальных животных  . </w:t>
      </w:r>
    </w:p>
    <w:p w14:paraId="69F6405B" w14:textId="77777777" w:rsidR="0092368A" w:rsidRPr="00F83738" w:rsidRDefault="0092368A" w:rsidP="00BA63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Минимальная смертельная доза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 (DLM - </w:t>
      </w:r>
      <w:proofErr w:type="spellStart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dоsis</w:t>
      </w:r>
      <w:proofErr w:type="spellEnd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lеtаlis</w:t>
      </w:r>
      <w:proofErr w:type="spellEnd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minimа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gramStart"/>
      <w:r w:rsidRPr="00F83738">
        <w:rPr>
          <w:rFonts w:ascii="Times New Roman" w:hAnsi="Times New Roman" w:cs="Times New Roman"/>
          <w:bCs/>
          <w:sz w:val="24"/>
          <w:szCs w:val="24"/>
        </w:rPr>
        <w:t>–  наименьшее</w:t>
      </w:r>
      <w:proofErr w:type="gram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количество живого микроба или его токсина, вызывающее в течение определенного времени гибель 90% экспериментальных животных. </w:t>
      </w:r>
    </w:p>
    <w:p w14:paraId="270FD6AD" w14:textId="77777777" w:rsidR="0092368A" w:rsidRPr="00F83738" w:rsidRDefault="0092368A" w:rsidP="00BA63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Средняя летальная доза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 (LD</w:t>
      </w:r>
      <w:r w:rsidRPr="00F83738">
        <w:rPr>
          <w:rFonts w:ascii="Times New Roman" w:hAnsi="Times New Roman" w:cs="Times New Roman"/>
          <w:bCs/>
          <w:sz w:val="24"/>
          <w:szCs w:val="24"/>
          <w:vertAlign w:val="subscript"/>
        </w:rPr>
        <w:t>50</w:t>
      </w:r>
      <w:r w:rsidRPr="00F83738">
        <w:rPr>
          <w:rFonts w:ascii="Times New Roman" w:hAnsi="Times New Roman" w:cs="Times New Roman"/>
          <w:bCs/>
          <w:sz w:val="24"/>
          <w:szCs w:val="24"/>
        </w:rPr>
        <w:t>) – минимальное количество живых микробов, способное вызвать развитие инфекционного заболевания у 50% зараженных экспериментальных животных.</w:t>
      </w:r>
    </w:p>
    <w:p w14:paraId="25AB68BE" w14:textId="77777777" w:rsidR="0092368A" w:rsidRPr="00F83738" w:rsidRDefault="0092368A" w:rsidP="00BA63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>К инфицирующей дозе относятся</w:t>
      </w:r>
      <w:r w:rsidRPr="00F83738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>İD</w:t>
      </w:r>
      <w:r w:rsidRPr="00F83738">
        <w:rPr>
          <w:rFonts w:ascii="Times New Roman" w:hAnsi="Times New Roman" w:cs="Times New Roman"/>
          <w:bCs/>
          <w:sz w:val="24"/>
          <w:szCs w:val="24"/>
          <w:vertAlign w:val="subscript"/>
          <w:lang w:val="az-Latn-AZ"/>
        </w:rPr>
        <w:t>100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İD</w:t>
      </w:r>
      <w:r w:rsidRPr="00F83738">
        <w:rPr>
          <w:rFonts w:ascii="Times New Roman" w:hAnsi="Times New Roman" w:cs="Times New Roman"/>
          <w:bCs/>
          <w:sz w:val="24"/>
          <w:szCs w:val="24"/>
          <w:vertAlign w:val="subscript"/>
          <w:lang w:val="az-Latn-AZ"/>
        </w:rPr>
        <w:t>50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.</w:t>
      </w:r>
    </w:p>
    <w:p w14:paraId="50271241" w14:textId="51539F64" w:rsidR="0092368A" w:rsidRPr="00F83738" w:rsidRDefault="0092368A" w:rsidP="00BA63D2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Факторы патогенности микроорганизмов. </w:t>
      </w:r>
      <w:r w:rsidRPr="00F83738">
        <w:rPr>
          <w:rFonts w:ascii="Times New Roman" w:hAnsi="Times New Roman" w:cs="Times New Roman"/>
          <w:bCs/>
          <w:sz w:val="24"/>
          <w:szCs w:val="24"/>
        </w:rPr>
        <w:t>Патогенность микроорганизмов обеспечивается факторами патогенности. Наличие этих факторов отличают патогенные микроорганизмы от сапрофитов.  Факторами патогенности являются морфологические структуры, ферменты и токсины микроорганизмов. Указанные факторы  обеспечивают внедрение микроорганизма в организм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, </w:t>
      </w:r>
      <w:r w:rsidRPr="00F83738">
        <w:rPr>
          <w:rFonts w:ascii="Times New Roman" w:hAnsi="Times New Roman" w:cs="Times New Roman"/>
          <w:bCs/>
          <w:sz w:val="24"/>
          <w:szCs w:val="24"/>
        </w:rPr>
        <w:t>адгезию его на клетки и ткани, а также предохранение  от защитных  факторов организма.</w:t>
      </w:r>
    </w:p>
    <w:p w14:paraId="00365BBF" w14:textId="1C4A01E0" w:rsidR="0092368A" w:rsidRPr="00F83738" w:rsidRDefault="0092368A" w:rsidP="00BA63D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>Факторы патогенности микроорганизмов.</w:t>
      </w:r>
    </w:p>
    <w:p w14:paraId="5A957CF3" w14:textId="77777777" w:rsidR="0092368A" w:rsidRPr="00F83738" w:rsidRDefault="0092368A" w:rsidP="00BA63D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>Адгезия</w:t>
      </w:r>
      <w:r w:rsidRPr="00F837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– </w:t>
      </w:r>
      <w:r w:rsidRPr="00F83738">
        <w:rPr>
          <w:rFonts w:ascii="Times New Roman" w:hAnsi="Times New Roman" w:cs="Times New Roman"/>
          <w:bCs/>
          <w:sz w:val="24"/>
          <w:szCs w:val="24"/>
        </w:rPr>
        <w:t>специфическое соединение микроба  с чувствительными клетками макроорганизма</w:t>
      </w:r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</w:p>
    <w:p w14:paraId="33E75746" w14:textId="77777777" w:rsidR="0092368A" w:rsidRPr="00F83738" w:rsidRDefault="0092368A" w:rsidP="00BA63D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>Колонизация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–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размножение микроба на </w:t>
      </w:r>
      <w:proofErr w:type="gramStart"/>
      <w:r w:rsidRPr="00F83738">
        <w:rPr>
          <w:rFonts w:ascii="Times New Roman" w:hAnsi="Times New Roman" w:cs="Times New Roman"/>
          <w:bCs/>
          <w:sz w:val="24"/>
          <w:szCs w:val="24"/>
        </w:rPr>
        <w:t>поверхности  чувствительной</w:t>
      </w:r>
      <w:proofErr w:type="gram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клетки макроорганизма.</w:t>
      </w:r>
    </w:p>
    <w:p w14:paraId="4D0BE442" w14:textId="77777777" w:rsidR="0092368A" w:rsidRPr="00F83738" w:rsidRDefault="0092368A" w:rsidP="00BA63D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>Пенетрация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– 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внедрение некоторых возбудителей внутрь клеток (эпителиальных, лейкоцитарных,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лимфоцитарных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и пр.). </w:t>
      </w:r>
    </w:p>
    <w:p w14:paraId="5C408AEC" w14:textId="77777777" w:rsidR="0092368A" w:rsidRPr="00F83738" w:rsidRDefault="0092368A" w:rsidP="00BA63D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>Инвазия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– 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распространение через слизистые и соединительнотканные барьеры в ткани (нейраминидаза и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гиалуронидаза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>)</w:t>
      </w:r>
      <w:r w:rsidRPr="00F83738">
        <w:rPr>
          <w:rFonts w:ascii="Times New Roman" w:hAnsi="Times New Roman" w:cs="Times New Roman"/>
          <w:bCs/>
          <w:sz w:val="24"/>
          <w:szCs w:val="24"/>
        </w:rPr>
        <w:t>.</w:t>
      </w:r>
    </w:p>
    <w:p w14:paraId="1A4315BE" w14:textId="3DE1A1F8" w:rsidR="0092368A" w:rsidRPr="00F83738" w:rsidRDefault="0092368A" w:rsidP="00BA63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Адгезия. </w:t>
      </w:r>
    </w:p>
    <w:p w14:paraId="1605683C" w14:textId="77777777" w:rsidR="0092368A" w:rsidRPr="00F83738" w:rsidRDefault="0092368A" w:rsidP="00BA63D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Адгезия 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(от лат. </w:t>
      </w:r>
      <w:proofErr w:type="spellStart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аdhаеsiо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– притяжение, прилипание)</w:t>
      </w:r>
      <w:r w:rsidRPr="00F837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– способность микроорганизмов к прикреплению на соответствующих клетках и тканях хозяина. </w:t>
      </w:r>
    </w:p>
    <w:p w14:paraId="687C7B5E" w14:textId="77777777" w:rsidR="0092368A" w:rsidRPr="00F83738" w:rsidRDefault="0092368A" w:rsidP="00BA63D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 xml:space="preserve">С одной стороны этот процесс обеспечивается за счет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пилей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и других поверхностных структур микроорганизмов  (</w:t>
      </w:r>
      <w:proofErr w:type="spellStart"/>
      <w:r w:rsidRPr="00F83738">
        <w:rPr>
          <w:rFonts w:ascii="Times New Roman" w:hAnsi="Times New Roman" w:cs="Times New Roman"/>
          <w:b/>
          <w:bCs/>
          <w:sz w:val="24"/>
          <w:szCs w:val="24"/>
        </w:rPr>
        <w:t>адгезины</w:t>
      </w:r>
      <w:proofErr w:type="spellEnd"/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 или </w:t>
      </w:r>
      <w:proofErr w:type="spellStart"/>
      <w:r w:rsidRPr="00F83738">
        <w:rPr>
          <w:rFonts w:ascii="Times New Roman" w:hAnsi="Times New Roman" w:cs="Times New Roman"/>
          <w:b/>
          <w:bCs/>
          <w:sz w:val="24"/>
          <w:szCs w:val="24"/>
        </w:rPr>
        <w:t>лиганды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). </w:t>
      </w:r>
    </w:p>
    <w:p w14:paraId="0A95C07C" w14:textId="77777777" w:rsidR="0092368A" w:rsidRPr="00F83738" w:rsidRDefault="0092368A" w:rsidP="00BA63D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 xml:space="preserve">С другой стороны -  наличием на поверхности клеток макроорганизма специальных структур - </w:t>
      </w:r>
      <w:r w:rsidRPr="00F83738">
        <w:rPr>
          <w:rFonts w:ascii="Times New Roman" w:hAnsi="Times New Roman" w:cs="Times New Roman"/>
          <w:b/>
          <w:bCs/>
          <w:sz w:val="24"/>
          <w:szCs w:val="24"/>
        </w:rPr>
        <w:t>рецепторов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E0607C6" w14:textId="77777777" w:rsidR="0092368A" w:rsidRPr="00F83738" w:rsidRDefault="0092368A" w:rsidP="00BA63D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 xml:space="preserve">Таким образом, адгезия микроорганизмов на клетках и тканях опосредуется </w:t>
      </w:r>
      <w:proofErr w:type="spellStart"/>
      <w:r w:rsidRPr="00F83738">
        <w:rPr>
          <w:rFonts w:ascii="Times New Roman" w:hAnsi="Times New Roman" w:cs="Times New Roman"/>
          <w:b/>
          <w:bCs/>
          <w:sz w:val="24"/>
          <w:szCs w:val="24"/>
        </w:rPr>
        <w:t>лиганд</w:t>
      </w:r>
      <w:proofErr w:type="spellEnd"/>
      <w:r w:rsidRPr="00F83738">
        <w:rPr>
          <w:rFonts w:ascii="Times New Roman" w:hAnsi="Times New Roman" w:cs="Times New Roman"/>
          <w:b/>
          <w:bCs/>
          <w:sz w:val="24"/>
          <w:szCs w:val="24"/>
        </w:rPr>
        <w:t>-рецепторным механизмом взаимодействия.</w:t>
      </w:r>
    </w:p>
    <w:p w14:paraId="256C7689" w14:textId="60E9CC62" w:rsidR="0092368A" w:rsidRPr="00F83738" w:rsidRDefault="0092368A" w:rsidP="00BA63D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>Колонизация.</w:t>
      </w:r>
      <w:r w:rsidRPr="00F83738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После адгезии начинается процесс колонизации микроорганизмов 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– 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заселение и размножение. Первоначально микроорганизмы колонизируют поверхность кожи и слизистых. Они могут находиться как на </w:t>
      </w:r>
      <w:proofErr w:type="gramStart"/>
      <w:r w:rsidRPr="00F83738">
        <w:rPr>
          <w:rFonts w:ascii="Times New Roman" w:hAnsi="Times New Roman" w:cs="Times New Roman"/>
          <w:bCs/>
          <w:sz w:val="24"/>
          <w:szCs w:val="24"/>
        </w:rPr>
        <w:t>поверхности</w:t>
      </w:r>
      <w:proofErr w:type="gram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так и внутри клеток. Например, возбудитель холеры размножается на поверхности эпителия тонкого кишечника, а возбудитель дизентерии - внутри клеток эпителия толстого кишечника.</w:t>
      </w:r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7BAE6F3" w14:textId="6FBE0C07" w:rsidR="0092368A" w:rsidRPr="00F83738" w:rsidRDefault="0092368A" w:rsidP="00BA63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Пенетрация и </w:t>
      </w:r>
      <w:proofErr w:type="spellStart"/>
      <w:r w:rsidRPr="00F83738">
        <w:rPr>
          <w:rFonts w:ascii="Times New Roman" w:hAnsi="Times New Roman" w:cs="Times New Roman"/>
          <w:b/>
          <w:bCs/>
          <w:sz w:val="24"/>
          <w:szCs w:val="24"/>
        </w:rPr>
        <w:t>инвазивность</w:t>
      </w:r>
      <w:proofErr w:type="spellEnd"/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Внедрение – </w:t>
      </w:r>
      <w:proofErr w:type="gramStart"/>
      <w:r w:rsidRPr="00F83738">
        <w:rPr>
          <w:rFonts w:ascii="Times New Roman" w:hAnsi="Times New Roman" w:cs="Times New Roman"/>
          <w:bCs/>
          <w:sz w:val="24"/>
          <w:szCs w:val="24"/>
        </w:rPr>
        <w:t>пенетрация,  микроорганизмов</w:t>
      </w:r>
      <w:proofErr w:type="gram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во внутрь клетки-хозяина обусловлена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инвазивностью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Инвазивность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– это способность микроорганизмов </w:t>
      </w:r>
      <w:r w:rsidRPr="00F8373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проникать в клетки  ткани. Колонизация микроорганизмов не всегда ограничивается поверхностью кожи и слизистых. Патогенность некоторых микроорганизмов </w:t>
      </w:r>
      <w:proofErr w:type="gramStart"/>
      <w:r w:rsidRPr="00F83738">
        <w:rPr>
          <w:rFonts w:ascii="Times New Roman" w:hAnsi="Times New Roman" w:cs="Times New Roman"/>
          <w:bCs/>
          <w:sz w:val="24"/>
          <w:szCs w:val="24"/>
        </w:rPr>
        <w:t>( шигеллы</w:t>
      </w:r>
      <w:proofErr w:type="gram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иерсинии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и др. ) обусловлена их пенетрацией в эпителиальные клетки. Пенетрация обеспечивается наличием специфических факторов:  среди них наиболее хорошо изучены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инвазины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– белки наружной мембраны. Взаимодействие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инвазинов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с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интегринами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- специфическими рецепторами на поверхности клетки-хозяина, обеспечивает эндоцитоз – «проглатывание» бактерий.</w:t>
      </w:r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7A0ED52" w14:textId="77777777" w:rsidR="0092368A" w:rsidRPr="00F83738" w:rsidRDefault="0092368A" w:rsidP="00BA63D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Ферменты агрессии.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Инвазивность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микроорганизмов тесно связана со способностью синтезировать некоторые ферменты - ферменты агрессии. Механизм действия их заключается  в разрушении мембран и межклеточного вещества, увеличении проницаемости клеточной стенки, что способствует распространению микроорганизмов в тканях. </w:t>
      </w:r>
    </w:p>
    <w:p w14:paraId="73BD6B75" w14:textId="77777777" w:rsidR="0092368A" w:rsidRPr="00F83738" w:rsidRDefault="0092368A" w:rsidP="00BA63D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Гиалуронидаза</w:t>
      </w:r>
      <w:proofErr w:type="spellEnd"/>
    </w:p>
    <w:p w14:paraId="44D04D55" w14:textId="77777777" w:rsidR="0092368A" w:rsidRPr="00F83738" w:rsidRDefault="0092368A" w:rsidP="00BA63D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Лецитиназа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(фосфолипаза) </w:t>
      </w:r>
    </w:p>
    <w:p w14:paraId="06338A07" w14:textId="77777777" w:rsidR="0092368A" w:rsidRPr="00F83738" w:rsidRDefault="0092368A" w:rsidP="00BA63D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Нейраминидаза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242E159" w14:textId="77777777" w:rsidR="0092368A" w:rsidRPr="00F83738" w:rsidRDefault="0092368A" w:rsidP="00BA63D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Коллагеназа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ACBCCA7" w14:textId="77777777" w:rsidR="0092368A" w:rsidRPr="00F83738" w:rsidRDefault="0092368A" w:rsidP="00BA63D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Плазмокоагулаза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776FAC9" w14:textId="77777777" w:rsidR="0092368A" w:rsidRPr="00F83738" w:rsidRDefault="0092368A" w:rsidP="00BA63D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Фибринолизин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A7FD2E1" w14:textId="77777777" w:rsidR="0092368A" w:rsidRPr="00F83738" w:rsidRDefault="0092368A" w:rsidP="00BA63D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Цитолизины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гемолизины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), </w:t>
      </w:r>
      <w:proofErr w:type="spellStart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лейкоцидин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>,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IgА1-протеаза</w:t>
      </w:r>
    </w:p>
    <w:p w14:paraId="140F8F8C" w14:textId="273631C5" w:rsidR="0092368A" w:rsidRPr="00F83738" w:rsidRDefault="0092368A" w:rsidP="00BA63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1BF996" w14:textId="3758BF12" w:rsidR="0092368A" w:rsidRPr="00F83738" w:rsidRDefault="0092368A" w:rsidP="00BA63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Факторы, препятствующие фагоцитозу. </w:t>
      </w:r>
      <w:r w:rsidRPr="00F83738">
        <w:rPr>
          <w:rFonts w:ascii="Times New Roman" w:hAnsi="Times New Roman" w:cs="Times New Roman"/>
          <w:bCs/>
          <w:sz w:val="24"/>
          <w:szCs w:val="24"/>
        </w:rPr>
        <w:t>Многие микроорганизмы, в частности бактерии, обладают такими факторами как микрокапсула, капсула, слизистая оболочка препятствующими фагоцитоз</w:t>
      </w:r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Некоторые микробы синтезируют вещества подавляющие хемотаксис или расщепляющие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хемоаттрактанты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B42B8FF" w14:textId="77777777" w:rsidR="0092368A" w:rsidRPr="00F83738" w:rsidRDefault="0092368A" w:rsidP="00BA63D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 xml:space="preserve">Микроорганизмы также обладают факторами, защищающими их от внутриклеточного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киллинга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при фагоцитозе: </w:t>
      </w:r>
    </w:p>
    <w:p w14:paraId="09BFEFBF" w14:textId="77777777" w:rsidR="0092368A" w:rsidRPr="00F83738" w:rsidRDefault="0092368A" w:rsidP="00BA63D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83738">
        <w:rPr>
          <w:rFonts w:ascii="Times New Roman" w:hAnsi="Times New Roman" w:cs="Times New Roman"/>
          <w:bCs/>
          <w:sz w:val="24"/>
          <w:szCs w:val="24"/>
        </w:rPr>
        <w:t>вещества</w:t>
      </w:r>
      <w:proofErr w:type="gram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препятствующие слиянию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фагосомы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с лизосомой </w:t>
      </w:r>
    </w:p>
    <w:p w14:paraId="235D3573" w14:textId="77777777" w:rsidR="0092368A" w:rsidRPr="00F83738" w:rsidRDefault="0092368A" w:rsidP="00BA63D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 xml:space="preserve">защита от </w:t>
      </w:r>
      <w:proofErr w:type="gramStart"/>
      <w:r w:rsidRPr="00F83738">
        <w:rPr>
          <w:rFonts w:ascii="Times New Roman" w:hAnsi="Times New Roman" w:cs="Times New Roman"/>
          <w:bCs/>
          <w:sz w:val="24"/>
          <w:szCs w:val="24"/>
        </w:rPr>
        <w:t>окислительных  факторов</w:t>
      </w:r>
      <w:proofErr w:type="gram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, образующихся внутри фагоцитов </w:t>
      </w:r>
    </w:p>
    <w:p w14:paraId="49D8460F" w14:textId="77777777" w:rsidR="0092368A" w:rsidRPr="00F83738" w:rsidRDefault="0092368A" w:rsidP="00BA63D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 xml:space="preserve">резистентность против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лизосомальных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ферментов фагоцитов</w:t>
      </w:r>
    </w:p>
    <w:p w14:paraId="090479A8" w14:textId="77777777" w:rsidR="0092368A" w:rsidRPr="00F83738" w:rsidRDefault="0092368A" w:rsidP="00BA63D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 xml:space="preserve">вещества способствующие лизису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фагосомы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83738">
        <w:rPr>
          <w:rFonts w:ascii="Times New Roman" w:hAnsi="Times New Roman" w:cs="Times New Roman"/>
          <w:bCs/>
          <w:sz w:val="24"/>
          <w:szCs w:val="24"/>
        </w:rPr>
        <w:t>( например</w:t>
      </w:r>
      <w:proofErr w:type="gram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листериолизин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14:paraId="0BBBCB18" w14:textId="77777777" w:rsidR="0092368A" w:rsidRPr="00F83738" w:rsidRDefault="0092368A" w:rsidP="00BA63D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 xml:space="preserve">некоторые микроорганизмы, например трипаносомы, покидая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фаголизисому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переходят в цитоплазму клетки, защищаясь </w:t>
      </w:r>
      <w:proofErr w:type="gramStart"/>
      <w:r w:rsidRPr="00F83738">
        <w:rPr>
          <w:rFonts w:ascii="Times New Roman" w:hAnsi="Times New Roman" w:cs="Times New Roman"/>
          <w:bCs/>
          <w:sz w:val="24"/>
          <w:szCs w:val="24"/>
        </w:rPr>
        <w:t>фагоцитоза .</w:t>
      </w:r>
      <w:proofErr w:type="gram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E09E738" w14:textId="720B3616" w:rsidR="0092368A" w:rsidRPr="00F83738" w:rsidRDefault="0092368A" w:rsidP="00BA63D2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>Незавершенный фагоцитоз.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Перечисленные факторы обеспечивают микроорганизмам  способность выживать внутри фагоцита.  Эта способность позволяет не только выживать внутри фагоцита, но и способствует распространению их через кровь и лимфу (диссеминация). </w:t>
      </w:r>
    </w:p>
    <w:p w14:paraId="5746481D" w14:textId="3A22B84B" w:rsidR="0092368A" w:rsidRPr="00F83738" w:rsidRDefault="0092368A" w:rsidP="00BA63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Токсины бактерий. 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Токсины являются одним из важных факторов патогенности многих микроорганизмов. Токсины бактерий делятся на две основные группы экзо- и эндотоксины. </w:t>
      </w:r>
    </w:p>
    <w:p w14:paraId="3326E1CE" w14:textId="477A9FC4" w:rsidR="0092368A" w:rsidRPr="00F83738" w:rsidRDefault="0092368A" w:rsidP="00BA63D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>Экзотоксины.</w:t>
      </w:r>
    </w:p>
    <w:p w14:paraId="717B5247" w14:textId="75809500" w:rsidR="0092368A" w:rsidRPr="00F83738" w:rsidRDefault="0092368A" w:rsidP="00BA63D2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Экзотоксины - </w:t>
      </w:r>
      <w:r w:rsidRPr="00F83738">
        <w:rPr>
          <w:rFonts w:ascii="Times New Roman" w:hAnsi="Times New Roman" w:cs="Times New Roman"/>
          <w:bCs/>
          <w:sz w:val="24"/>
          <w:szCs w:val="24"/>
        </w:rPr>
        <w:t>вещества белковой природы (ферменты</w:t>
      </w:r>
      <w:proofErr w:type="gramStart"/>
      <w:r w:rsidRPr="00F83738">
        <w:rPr>
          <w:rFonts w:ascii="Times New Roman" w:hAnsi="Times New Roman" w:cs="Times New Roman"/>
          <w:bCs/>
          <w:sz w:val="24"/>
          <w:szCs w:val="24"/>
        </w:rPr>
        <w:t>) ,</w:t>
      </w:r>
      <w:proofErr w:type="gram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вызывающие в малых дозах гибель клеток макроорганизма. Экзотоксины секретируются клеткой в окружающую среду или находятся в связанном состоянии с клеткой, освобождаясь после ее автолиза. Таким образом, выделение экзотоксинов из клетки не является  обязательным  условием. По этой причине в последнее время вместо  термина «экзотоксин» используют термин «</w:t>
      </w:r>
      <w:r w:rsidRPr="00F83738">
        <w:rPr>
          <w:rFonts w:ascii="Times New Roman" w:hAnsi="Times New Roman" w:cs="Times New Roman"/>
          <w:b/>
          <w:bCs/>
          <w:sz w:val="24"/>
          <w:szCs w:val="24"/>
        </w:rPr>
        <w:t>белковые токсины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14:paraId="464FF60C" w14:textId="5B9E6933" w:rsidR="0092368A" w:rsidRPr="00F83738" w:rsidRDefault="0092368A" w:rsidP="00BA63D2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Характеристика экзотоксинов. </w:t>
      </w:r>
    </w:p>
    <w:p w14:paraId="556F28D7" w14:textId="77777777" w:rsidR="0092368A" w:rsidRPr="00F83738" w:rsidRDefault="0092368A" w:rsidP="00BA63D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Вещества белковой природы (ферменты) </w:t>
      </w:r>
    </w:p>
    <w:p w14:paraId="247EA6FC" w14:textId="77777777" w:rsidR="0092368A" w:rsidRPr="00F83738" w:rsidRDefault="0092368A" w:rsidP="00BA63D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>Не связаны с микробной клеткой</w:t>
      </w:r>
    </w:p>
    <w:p w14:paraId="29D8D416" w14:textId="77777777" w:rsidR="0092368A" w:rsidRPr="00F83738" w:rsidRDefault="0092368A" w:rsidP="00BA63D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>Обладают высокой токсичностью</w:t>
      </w:r>
    </w:p>
    <w:p w14:paraId="7E4D0EDB" w14:textId="77777777" w:rsidR="0092368A" w:rsidRPr="00F83738" w:rsidRDefault="0092368A" w:rsidP="00BA63D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>Относительно термолабильны</w:t>
      </w:r>
    </w:p>
    <w:p w14:paraId="6D3FD09B" w14:textId="77777777" w:rsidR="0092368A" w:rsidRPr="00F83738" w:rsidRDefault="0092368A" w:rsidP="00BA63D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>Избирательно действуют на органы и ткани</w:t>
      </w:r>
    </w:p>
    <w:p w14:paraId="4432BD79" w14:textId="77777777" w:rsidR="0092368A" w:rsidRPr="00F83738" w:rsidRDefault="0092368A" w:rsidP="00BA63D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>Под воздействием формалина, кислот, нагревания могут превращаться в анатоксин (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токсоид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>)</w:t>
      </w:r>
    </w:p>
    <w:p w14:paraId="699BABD6" w14:textId="77777777" w:rsidR="0092368A" w:rsidRPr="00F83738" w:rsidRDefault="0092368A" w:rsidP="00BA63D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 xml:space="preserve"> Синтезируются как грамположительными, так и грамотрицательными бактериями.</w:t>
      </w:r>
    </w:p>
    <w:p w14:paraId="3F221F86" w14:textId="60E7B776" w:rsidR="0092368A" w:rsidRPr="00F83738" w:rsidRDefault="0092368A" w:rsidP="00BA63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Эндотоксины. </w:t>
      </w:r>
    </w:p>
    <w:p w14:paraId="34761A30" w14:textId="6AA7AEE3" w:rsidR="0092368A" w:rsidRPr="00F83738" w:rsidRDefault="0092368A" w:rsidP="00BA63D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Эндотоксины </w:t>
      </w:r>
      <w:r w:rsidRPr="00F83738">
        <w:rPr>
          <w:rFonts w:ascii="Times New Roman" w:hAnsi="Times New Roman" w:cs="Times New Roman"/>
          <w:bCs/>
          <w:sz w:val="24"/>
          <w:szCs w:val="24"/>
        </w:rPr>
        <w:t>отличаются от экзотоксинов по многим свойствам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>.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 Эндотоксины являются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липополисахаридами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(ЛПС) наружной мембраны грамотрицательных бактерий</w:t>
      </w:r>
    </w:p>
    <w:p w14:paraId="0D44C825" w14:textId="1DD157C3" w:rsidR="0092368A" w:rsidRPr="00F83738" w:rsidRDefault="0092368A" w:rsidP="00BA63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>Характеристика эндотоксинов.</w:t>
      </w:r>
    </w:p>
    <w:p w14:paraId="36F3C78C" w14:textId="77777777" w:rsidR="0092368A" w:rsidRPr="00F83738" w:rsidRDefault="0092368A" w:rsidP="00BA63D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738">
        <w:rPr>
          <w:rFonts w:ascii="Times New Roman" w:hAnsi="Times New Roman" w:cs="Times New Roman"/>
          <w:sz w:val="24"/>
          <w:szCs w:val="24"/>
        </w:rPr>
        <w:t xml:space="preserve">Представлены </w:t>
      </w:r>
      <w:proofErr w:type="spellStart"/>
      <w:r w:rsidRPr="00F83738">
        <w:rPr>
          <w:rFonts w:ascii="Times New Roman" w:hAnsi="Times New Roman" w:cs="Times New Roman"/>
          <w:sz w:val="24"/>
          <w:szCs w:val="24"/>
        </w:rPr>
        <w:t>липополисахаридным</w:t>
      </w:r>
      <w:proofErr w:type="spellEnd"/>
      <w:r w:rsidRPr="00F83738">
        <w:rPr>
          <w:rFonts w:ascii="Times New Roman" w:hAnsi="Times New Roman" w:cs="Times New Roman"/>
          <w:sz w:val="24"/>
          <w:szCs w:val="24"/>
        </w:rPr>
        <w:t xml:space="preserve"> комплексом </w:t>
      </w:r>
    </w:p>
    <w:p w14:paraId="413B098F" w14:textId="77777777" w:rsidR="0092368A" w:rsidRPr="00F83738" w:rsidRDefault="0092368A" w:rsidP="00BA63D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738">
        <w:rPr>
          <w:rFonts w:ascii="Times New Roman" w:hAnsi="Times New Roman" w:cs="Times New Roman"/>
          <w:sz w:val="24"/>
          <w:szCs w:val="24"/>
        </w:rPr>
        <w:t xml:space="preserve">Связаны с микробной клеткой </w:t>
      </w:r>
    </w:p>
    <w:p w14:paraId="10EA7DF5" w14:textId="77777777" w:rsidR="0092368A" w:rsidRPr="00F83738" w:rsidRDefault="0092368A" w:rsidP="00BA63D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738">
        <w:rPr>
          <w:rFonts w:ascii="Times New Roman" w:hAnsi="Times New Roman" w:cs="Times New Roman"/>
          <w:sz w:val="24"/>
          <w:szCs w:val="24"/>
        </w:rPr>
        <w:t xml:space="preserve">Относительно </w:t>
      </w:r>
      <w:proofErr w:type="spellStart"/>
      <w:r w:rsidRPr="00F83738">
        <w:rPr>
          <w:rFonts w:ascii="Times New Roman" w:hAnsi="Times New Roman" w:cs="Times New Roman"/>
          <w:sz w:val="24"/>
          <w:szCs w:val="24"/>
        </w:rPr>
        <w:t>малотоксичны</w:t>
      </w:r>
      <w:proofErr w:type="spellEnd"/>
    </w:p>
    <w:p w14:paraId="0EEECCAA" w14:textId="77777777" w:rsidR="0092368A" w:rsidRPr="00F83738" w:rsidRDefault="0092368A" w:rsidP="00BA63D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738">
        <w:rPr>
          <w:rFonts w:ascii="Times New Roman" w:hAnsi="Times New Roman" w:cs="Times New Roman"/>
          <w:sz w:val="24"/>
          <w:szCs w:val="24"/>
        </w:rPr>
        <w:t>Термостабильны</w:t>
      </w:r>
    </w:p>
    <w:p w14:paraId="7A2E531F" w14:textId="77777777" w:rsidR="0092368A" w:rsidRPr="00F83738" w:rsidRDefault="0092368A" w:rsidP="00BA63D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738">
        <w:rPr>
          <w:rFonts w:ascii="Times New Roman" w:hAnsi="Times New Roman" w:cs="Times New Roman"/>
          <w:sz w:val="24"/>
          <w:szCs w:val="24"/>
        </w:rPr>
        <w:t xml:space="preserve">Вызывают симптомы общей </w:t>
      </w:r>
      <w:proofErr w:type="spellStart"/>
      <w:r w:rsidRPr="00F83738">
        <w:rPr>
          <w:rFonts w:ascii="Times New Roman" w:hAnsi="Times New Roman" w:cs="Times New Roman"/>
          <w:sz w:val="24"/>
          <w:szCs w:val="24"/>
        </w:rPr>
        <w:t>интоксиации</w:t>
      </w:r>
      <w:proofErr w:type="spellEnd"/>
    </w:p>
    <w:p w14:paraId="5E37C365" w14:textId="77777777" w:rsidR="0092368A" w:rsidRPr="00F83738" w:rsidRDefault="0092368A" w:rsidP="00BA63D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738">
        <w:rPr>
          <w:rFonts w:ascii="Times New Roman" w:hAnsi="Times New Roman" w:cs="Times New Roman"/>
          <w:sz w:val="24"/>
          <w:szCs w:val="24"/>
        </w:rPr>
        <w:t>Не превращаются в анатоксин (</w:t>
      </w:r>
      <w:proofErr w:type="spellStart"/>
      <w:r w:rsidRPr="00F83738">
        <w:rPr>
          <w:rFonts w:ascii="Times New Roman" w:hAnsi="Times New Roman" w:cs="Times New Roman"/>
          <w:sz w:val="24"/>
          <w:szCs w:val="24"/>
        </w:rPr>
        <w:t>токсоид</w:t>
      </w:r>
      <w:proofErr w:type="spellEnd"/>
      <w:r w:rsidRPr="00F83738">
        <w:rPr>
          <w:rFonts w:ascii="Times New Roman" w:hAnsi="Times New Roman" w:cs="Times New Roman"/>
          <w:sz w:val="24"/>
          <w:szCs w:val="24"/>
        </w:rPr>
        <w:t>)</w:t>
      </w:r>
    </w:p>
    <w:p w14:paraId="1C4FF28E" w14:textId="77777777" w:rsidR="0092368A" w:rsidRPr="00F83738" w:rsidRDefault="0092368A" w:rsidP="00BA63D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738">
        <w:rPr>
          <w:rFonts w:ascii="Times New Roman" w:hAnsi="Times New Roman" w:cs="Times New Roman"/>
          <w:sz w:val="24"/>
          <w:szCs w:val="24"/>
        </w:rPr>
        <w:t xml:space="preserve">В основном образуются грамотрицательными бактериями </w:t>
      </w:r>
    </w:p>
    <w:p w14:paraId="725A4CFC" w14:textId="74C72CC9" w:rsidR="0092368A" w:rsidRPr="00F83738" w:rsidRDefault="0092368A" w:rsidP="00BA63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83738">
        <w:rPr>
          <w:rFonts w:ascii="Times New Roman" w:hAnsi="Times New Roman" w:cs="Times New Roman"/>
          <w:b/>
          <w:bCs/>
          <w:sz w:val="24"/>
          <w:szCs w:val="24"/>
        </w:rPr>
        <w:t>Липополисахарид</w:t>
      </w:r>
      <w:proofErr w:type="spellEnd"/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738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(</w:t>
      </w:r>
      <w:r w:rsidRPr="00F83738">
        <w:rPr>
          <w:rFonts w:ascii="Times New Roman" w:hAnsi="Times New Roman" w:cs="Times New Roman"/>
          <w:b/>
          <w:bCs/>
          <w:sz w:val="24"/>
          <w:szCs w:val="24"/>
        </w:rPr>
        <w:t>полисахаридный комплекс</w:t>
      </w:r>
      <w:r w:rsidRPr="00F83738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)</w:t>
      </w:r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ЛПС по химическому составу состоит из комплекса полисахарида и липида. Полисахаридный комплекс состоит из О-антигена и базисной части и обеспечивает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антигенность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ЛПС.  О-антиген обладает значительной изменчивостью и может отличаться даже у представителей одного вида. Поэтому  в пределах одного вида бактерий по различию антигенной структуры выделяют О-серовары. Базисная часть достаточна стабильна и остается постоянной у микроорганизмов одного рода и даже семейства. Этим объясняется наличие перекрестно реагирующих антигенов у многих микроорганизмов.  </w:t>
      </w:r>
    </w:p>
    <w:p w14:paraId="7EBECD47" w14:textId="11DCD84F" w:rsidR="0092368A" w:rsidRPr="00F83738" w:rsidRDefault="0092368A" w:rsidP="00BA63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83738">
        <w:rPr>
          <w:rFonts w:ascii="Times New Roman" w:hAnsi="Times New Roman" w:cs="Times New Roman"/>
          <w:b/>
          <w:bCs/>
          <w:sz w:val="24"/>
          <w:szCs w:val="24"/>
        </w:rPr>
        <w:t>Липополисахарид</w:t>
      </w:r>
      <w:proofErr w:type="spellEnd"/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738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(</w:t>
      </w:r>
      <w:r w:rsidRPr="00F83738">
        <w:rPr>
          <w:rFonts w:ascii="Times New Roman" w:hAnsi="Times New Roman" w:cs="Times New Roman"/>
          <w:b/>
          <w:bCs/>
          <w:sz w:val="24"/>
          <w:szCs w:val="24"/>
        </w:rPr>
        <w:t>липидный комплекс</w:t>
      </w:r>
      <w:r w:rsidRPr="00F83738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)</w:t>
      </w:r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Липидный комплекс состоит из липида А, который обусловливает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токсигенность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ЛПС. Структура липида </w:t>
      </w:r>
      <w:proofErr w:type="gramStart"/>
      <w:r w:rsidRPr="00F83738">
        <w:rPr>
          <w:rFonts w:ascii="Times New Roman" w:hAnsi="Times New Roman" w:cs="Times New Roman"/>
          <w:bCs/>
          <w:sz w:val="24"/>
          <w:szCs w:val="24"/>
        </w:rPr>
        <w:t>А  одинакова</w:t>
      </w:r>
      <w:proofErr w:type="gram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у всех видов грамотрицательных бактерий ( исключение составляют -  </w:t>
      </w:r>
      <w:proofErr w:type="spellStart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Bаctеrоidеs</w:t>
      </w:r>
      <w:proofErr w:type="spellEnd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frаgilis</w:t>
      </w:r>
      <w:proofErr w:type="spellEnd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Bоrdеtеllа</w:t>
      </w:r>
      <w:proofErr w:type="spellEnd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pеrtu</w:t>
      </w:r>
      <w:proofErr w:type="spellEnd"/>
      <w:r w:rsidRPr="00F83738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s</w:t>
      </w:r>
      <w:proofErr w:type="spellStart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sis</w:t>
      </w:r>
      <w:proofErr w:type="spellEnd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Brucеllа</w:t>
      </w:r>
      <w:proofErr w:type="spellEnd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аbоrtus</w:t>
      </w:r>
      <w:proofErr w:type="spellEnd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Psеudоmоnаs</w:t>
      </w:r>
      <w:proofErr w:type="spellEnd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аеruginоsа</w:t>
      </w:r>
      <w:proofErr w:type="spellEnd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и др.) </w:t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26"/>
        <w:gridCol w:w="4787"/>
      </w:tblGrid>
      <w:tr w:rsidR="0092368A" w:rsidRPr="00F83738" w14:paraId="622DFFA7" w14:textId="77777777" w:rsidTr="00F83738">
        <w:trPr>
          <w:trHeight w:val="388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DA013C" w14:textId="77777777" w:rsidR="0092368A" w:rsidRPr="00F83738" w:rsidRDefault="0092368A" w:rsidP="00BA63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73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           Экзотоксины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6E3683" w14:textId="77777777" w:rsidR="0092368A" w:rsidRPr="00F83738" w:rsidRDefault="0092368A" w:rsidP="00BA63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73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 xml:space="preserve">            </w:t>
            </w:r>
            <w:r w:rsidRPr="00F8373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Эндотоксины </w:t>
            </w:r>
          </w:p>
        </w:tc>
      </w:tr>
      <w:tr w:rsidR="0092368A" w:rsidRPr="00F83738" w14:paraId="740FE4FE" w14:textId="77777777" w:rsidTr="00F83738">
        <w:trPr>
          <w:trHeight w:val="676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B58F20" w14:textId="77777777" w:rsidR="0092368A" w:rsidRPr="00F83738" w:rsidRDefault="0092368A" w:rsidP="00BA63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Вырабатывается </w:t>
            </w:r>
            <w:proofErr w:type="spellStart"/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жиивыми</w:t>
            </w:r>
            <w:proofErr w:type="spellEnd"/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микробными клетками, достигают высокой концентрации в жидкой питательной среде.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406FDA" w14:textId="77777777" w:rsidR="0092368A" w:rsidRPr="00F83738" w:rsidRDefault="0092368A" w:rsidP="00BA63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Являясь составной частью клеточной стенки грамотрицательных бактерий, высвобождается после их гибели. </w:t>
            </w:r>
          </w:p>
        </w:tc>
      </w:tr>
      <w:tr w:rsidR="0092368A" w:rsidRPr="00F83738" w14:paraId="31438EBA" w14:textId="77777777" w:rsidTr="00F83738">
        <w:trPr>
          <w:trHeight w:val="535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D0EC92" w14:textId="102F24D0" w:rsidR="0092368A" w:rsidRPr="00F83738" w:rsidRDefault="0092368A" w:rsidP="00BA63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Вырабатывается как </w:t>
            </w:r>
            <w:proofErr w:type="gramStart"/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грамположительными</w:t>
            </w:r>
            <w:proofErr w:type="gramEnd"/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так и грамотрицательными </w:t>
            </w:r>
            <w:r w:rsidR="00F83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бактериями</w:t>
            </w:r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10601A" w14:textId="77777777" w:rsidR="0092368A" w:rsidRPr="00F83738" w:rsidRDefault="0092368A" w:rsidP="00BA63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Образуется только грамотрицательными бактериями</w:t>
            </w:r>
          </w:p>
        </w:tc>
      </w:tr>
      <w:tr w:rsidR="0092368A" w:rsidRPr="00F83738" w14:paraId="7D3A2336" w14:textId="77777777" w:rsidTr="00F83738">
        <w:trPr>
          <w:trHeight w:val="530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C741C7" w14:textId="5B173F28" w:rsidR="0092368A" w:rsidRPr="00F83738" w:rsidRDefault="0092368A" w:rsidP="00BA63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Белки с   моле</w:t>
            </w:r>
            <w:r w:rsidR="00F83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кулярной массой 10000-900000 Да</w:t>
            </w:r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33185C" w14:textId="77777777" w:rsidR="0092368A" w:rsidRPr="00F83738" w:rsidRDefault="0092368A" w:rsidP="00BA63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Липополисахаридный</w:t>
            </w:r>
            <w:proofErr w:type="spellEnd"/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комплекс</w:t>
            </w:r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.</w:t>
            </w:r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Токсигенность</w:t>
            </w:r>
            <w:proofErr w:type="spellEnd"/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обусловлена  липидом</w:t>
            </w:r>
            <w:proofErr w:type="gramEnd"/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</w:t>
            </w:r>
          </w:p>
        </w:tc>
      </w:tr>
      <w:tr w:rsidR="0092368A" w:rsidRPr="00F83738" w14:paraId="1C4B9CAB" w14:textId="77777777" w:rsidTr="00F83738">
        <w:trPr>
          <w:trHeight w:val="759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65CBC0" w14:textId="77777777" w:rsidR="0092368A" w:rsidRPr="00F83738" w:rsidRDefault="0092368A" w:rsidP="00BA63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Относительно термолабильны, быстро разрушаются при температуре выше </w:t>
            </w:r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60 C 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465C30" w14:textId="77777777" w:rsidR="0092368A" w:rsidRPr="00F83738" w:rsidRDefault="0092368A" w:rsidP="00BA63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Относительно термостабильны, при температуре </w:t>
            </w:r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60 C</w:t>
            </w:r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сохраняет токсичность в течении часа. </w:t>
            </w:r>
          </w:p>
        </w:tc>
      </w:tr>
      <w:tr w:rsidR="0092368A" w:rsidRPr="00F83738" w14:paraId="6A1B5D2A" w14:textId="77777777" w:rsidTr="00F83738">
        <w:trPr>
          <w:trHeight w:val="334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C60FEF" w14:textId="77777777" w:rsidR="0092368A" w:rsidRPr="00F83738" w:rsidRDefault="0092368A" w:rsidP="00BA63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Обладают высокой </w:t>
            </w:r>
            <w:proofErr w:type="spellStart"/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антигенностью</w:t>
            </w:r>
            <w:proofErr w:type="spellEnd"/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5E0610" w14:textId="77777777" w:rsidR="0092368A" w:rsidRPr="00F83738" w:rsidRDefault="0092368A" w:rsidP="00BA63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Обладает низкой </w:t>
            </w:r>
            <w:proofErr w:type="spellStart"/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антигенностью</w:t>
            </w:r>
            <w:proofErr w:type="spellEnd"/>
          </w:p>
        </w:tc>
      </w:tr>
      <w:tr w:rsidR="0092368A" w:rsidRPr="00F83738" w14:paraId="3570EB41" w14:textId="77777777" w:rsidTr="00F83738">
        <w:trPr>
          <w:trHeight w:val="837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D20DCB" w14:textId="77777777" w:rsidR="0092368A" w:rsidRPr="00F83738" w:rsidRDefault="0092368A" w:rsidP="00BA63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Под воздействием некоторых факторов превращаются в анатоксин, используемый в качестве вакцины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67F00D" w14:textId="77777777" w:rsidR="0092368A" w:rsidRPr="00F83738" w:rsidRDefault="0092368A" w:rsidP="00BA63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Не превращаются в </w:t>
            </w:r>
            <w:proofErr w:type="gramStart"/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анатоксин( </w:t>
            </w:r>
            <w:proofErr w:type="spellStart"/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токсоид</w:t>
            </w:r>
            <w:proofErr w:type="spellEnd"/>
            <w:proofErr w:type="gramEnd"/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.</w:t>
            </w:r>
          </w:p>
        </w:tc>
      </w:tr>
      <w:tr w:rsidR="0092368A" w:rsidRPr="00F83738" w14:paraId="17864B94" w14:textId="77777777" w:rsidTr="00F83738">
        <w:trPr>
          <w:trHeight w:val="255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FDEFDC" w14:textId="77777777" w:rsidR="0092368A" w:rsidRPr="00F83738" w:rsidRDefault="0092368A" w:rsidP="00BA63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Обладает высокой токсичностью</w:t>
            </w:r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E79D31" w14:textId="77777777" w:rsidR="0092368A" w:rsidRPr="00F83738" w:rsidRDefault="0092368A" w:rsidP="00BA63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Обладает слабой токсичностью</w:t>
            </w:r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.</w:t>
            </w:r>
          </w:p>
        </w:tc>
      </w:tr>
      <w:tr w:rsidR="0092368A" w:rsidRPr="00F83738" w14:paraId="066DB886" w14:textId="77777777" w:rsidTr="00F83738">
        <w:trPr>
          <w:trHeight w:val="388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0E1A1A" w14:textId="77777777" w:rsidR="0092368A" w:rsidRPr="00F83738" w:rsidRDefault="0092368A" w:rsidP="00BA63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 обладают пирогенным эффектом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0C06CD" w14:textId="77777777" w:rsidR="0092368A" w:rsidRPr="00F83738" w:rsidRDefault="0092368A" w:rsidP="00BA63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Обладают </w:t>
            </w:r>
            <w:proofErr w:type="spellStart"/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пирогеннным</w:t>
            </w:r>
            <w:proofErr w:type="spellEnd"/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эффектом</w:t>
            </w:r>
          </w:p>
        </w:tc>
      </w:tr>
      <w:tr w:rsidR="0092368A" w:rsidRPr="00F83738" w14:paraId="1F7FE814" w14:textId="77777777" w:rsidTr="00F83738">
        <w:trPr>
          <w:trHeight w:val="538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4C9C2F" w14:textId="70B50FEB" w:rsidR="0092368A" w:rsidRPr="00F83738" w:rsidRDefault="0092368A" w:rsidP="00BA63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Синтез детермин</w:t>
            </w:r>
            <w:r w:rsidR="00F83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ируется </w:t>
            </w:r>
            <w:proofErr w:type="spellStart"/>
            <w:r w:rsidR="00F83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внехромосомными</w:t>
            </w:r>
            <w:proofErr w:type="spellEnd"/>
            <w:r w:rsidR="00F83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генами</w:t>
            </w:r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10970F" w14:textId="77777777" w:rsidR="0092368A" w:rsidRPr="00F83738" w:rsidRDefault="0092368A" w:rsidP="00BA63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Синтез детерминируется только хромосомными генами</w:t>
            </w:r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.</w:t>
            </w:r>
          </w:p>
        </w:tc>
      </w:tr>
      <w:tr w:rsidR="0092368A" w:rsidRPr="00F83738" w14:paraId="21EDBFFF" w14:textId="77777777" w:rsidTr="0092368A">
        <w:trPr>
          <w:trHeight w:val="85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F701A3" w14:textId="77777777" w:rsidR="0092368A" w:rsidRPr="00F83738" w:rsidRDefault="0092368A" w:rsidP="00BA63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Обладает избирательным действием на органы и ткани.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0690CD" w14:textId="77777777" w:rsidR="0092368A" w:rsidRPr="00F83738" w:rsidRDefault="0092368A" w:rsidP="00BA63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 обладает избирательным действием.</w:t>
            </w:r>
          </w:p>
        </w:tc>
      </w:tr>
    </w:tbl>
    <w:p w14:paraId="180E1E85" w14:textId="3D037123" w:rsidR="0092368A" w:rsidRPr="00F83738" w:rsidRDefault="0092368A" w:rsidP="00BA63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469BBC" w14:textId="269CE5CF" w:rsidR="0092368A" w:rsidRPr="00F83738" w:rsidRDefault="0092368A" w:rsidP="00BA63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  <w:lang w:val="az-Latn-AZ"/>
        </w:rPr>
        <w:br/>
      </w:r>
      <w:r w:rsidRPr="00F83738">
        <w:rPr>
          <w:rFonts w:ascii="Times New Roman" w:hAnsi="Times New Roman" w:cs="Times New Roman"/>
          <w:b/>
          <w:bCs/>
          <w:sz w:val="24"/>
          <w:szCs w:val="24"/>
        </w:rPr>
        <w:t>Роль макроорганизма в развитии инфекционного процесса.</w:t>
      </w:r>
    </w:p>
    <w:p w14:paraId="640CC3C4" w14:textId="77777777" w:rsidR="0092368A" w:rsidRPr="00F83738" w:rsidRDefault="0092368A" w:rsidP="00BA63D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Возраст </w:t>
      </w:r>
      <w:r w:rsidRPr="00F83738">
        <w:rPr>
          <w:rFonts w:ascii="Times New Roman" w:hAnsi="Times New Roman" w:cs="Times New Roman"/>
          <w:sz w:val="24"/>
          <w:szCs w:val="24"/>
          <w:lang w:val="az-Latn-AZ"/>
        </w:rPr>
        <w:t>(</w:t>
      </w:r>
      <w:r w:rsidRPr="00F83738">
        <w:rPr>
          <w:rFonts w:ascii="Times New Roman" w:hAnsi="Times New Roman" w:cs="Times New Roman"/>
          <w:sz w:val="24"/>
          <w:szCs w:val="24"/>
        </w:rPr>
        <w:t>«</w:t>
      </w:r>
      <w:r w:rsidRPr="00F83738">
        <w:rPr>
          <w:rFonts w:ascii="Times New Roman" w:hAnsi="Times New Roman" w:cs="Times New Roman"/>
          <w:i/>
          <w:iCs/>
          <w:sz w:val="24"/>
          <w:szCs w:val="24"/>
        </w:rPr>
        <w:t>детские инфекции</w:t>
      </w:r>
      <w:r w:rsidRPr="00F83738">
        <w:rPr>
          <w:rFonts w:ascii="Times New Roman" w:hAnsi="Times New Roman" w:cs="Times New Roman"/>
          <w:sz w:val="24"/>
          <w:szCs w:val="24"/>
        </w:rPr>
        <w:t>»</w:t>
      </w:r>
      <w:r w:rsidRPr="00F83738">
        <w:rPr>
          <w:rFonts w:ascii="Times New Roman" w:hAnsi="Times New Roman" w:cs="Times New Roman"/>
          <w:sz w:val="24"/>
          <w:szCs w:val="24"/>
          <w:lang w:val="az-Latn-AZ"/>
        </w:rPr>
        <w:t>)</w:t>
      </w:r>
    </w:p>
    <w:p w14:paraId="58BF1C67" w14:textId="77777777" w:rsidR="0092368A" w:rsidRPr="00F83738" w:rsidRDefault="0092368A" w:rsidP="00BA63D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>Состояние нервной системы</w:t>
      </w:r>
    </w:p>
    <w:p w14:paraId="36B19254" w14:textId="77777777" w:rsidR="0092368A" w:rsidRPr="00F83738" w:rsidRDefault="0092368A" w:rsidP="00BA63D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>Состояние эндокринной системы</w:t>
      </w:r>
    </w:p>
    <w:p w14:paraId="55478478" w14:textId="77777777" w:rsidR="0092368A" w:rsidRPr="00F83738" w:rsidRDefault="0092368A" w:rsidP="00BA63D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>Роль питания</w:t>
      </w:r>
    </w:p>
    <w:p w14:paraId="33B1D546" w14:textId="77777777" w:rsidR="0092368A" w:rsidRPr="00F83738" w:rsidRDefault="0092368A" w:rsidP="00BA63D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Пол </w:t>
      </w:r>
    </w:p>
    <w:p w14:paraId="484FA490" w14:textId="77777777" w:rsidR="0092368A" w:rsidRPr="00F83738" w:rsidRDefault="0092368A" w:rsidP="00BA63D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>Наследственные факторы</w:t>
      </w:r>
    </w:p>
    <w:p w14:paraId="326902C1" w14:textId="77777777" w:rsidR="0092368A" w:rsidRPr="00F83738" w:rsidRDefault="0092368A" w:rsidP="00BA63D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>Состояние иммунной системы</w:t>
      </w:r>
    </w:p>
    <w:p w14:paraId="019B62CF" w14:textId="77777777" w:rsidR="0092368A" w:rsidRPr="00F83738" w:rsidRDefault="0092368A" w:rsidP="00BA63D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>Роль нормальной микрофлоры</w:t>
      </w:r>
      <w:r w:rsidRPr="00F83738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</w:t>
      </w:r>
      <w:r w:rsidRPr="00F83738">
        <w:rPr>
          <w:rFonts w:ascii="Times New Roman" w:hAnsi="Times New Roman" w:cs="Times New Roman"/>
          <w:sz w:val="24"/>
          <w:szCs w:val="24"/>
          <w:lang w:val="az-Latn-AZ"/>
        </w:rPr>
        <w:t>(</w:t>
      </w:r>
      <w:proofErr w:type="spellStart"/>
      <w:r w:rsidRPr="00F83738">
        <w:rPr>
          <w:rFonts w:ascii="Times New Roman" w:hAnsi="Times New Roman" w:cs="Times New Roman"/>
          <w:i/>
          <w:iCs/>
          <w:sz w:val="24"/>
          <w:szCs w:val="24"/>
        </w:rPr>
        <w:t>колонизационая</w:t>
      </w:r>
      <w:proofErr w:type="spellEnd"/>
      <w:r w:rsidRPr="00F83738">
        <w:rPr>
          <w:rFonts w:ascii="Times New Roman" w:hAnsi="Times New Roman" w:cs="Times New Roman"/>
          <w:i/>
          <w:iCs/>
          <w:sz w:val="24"/>
          <w:szCs w:val="24"/>
        </w:rPr>
        <w:t xml:space="preserve"> резистентность</w:t>
      </w:r>
      <w:r w:rsidRPr="00F83738">
        <w:rPr>
          <w:rFonts w:ascii="Times New Roman" w:hAnsi="Times New Roman" w:cs="Times New Roman"/>
          <w:sz w:val="24"/>
          <w:szCs w:val="24"/>
          <w:lang w:val="az-Latn-AZ"/>
        </w:rPr>
        <w:t>)</w:t>
      </w:r>
    </w:p>
    <w:p w14:paraId="6C28F955" w14:textId="034E97B3" w:rsidR="0092368A" w:rsidRPr="00F83738" w:rsidRDefault="0092368A" w:rsidP="00BA63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>Роль окружающей среды в развитии инфекционного процесса.</w:t>
      </w:r>
    </w:p>
    <w:p w14:paraId="0A1A2F2D" w14:textId="77777777" w:rsidR="0092368A" w:rsidRPr="00F83738" w:rsidRDefault="0092368A" w:rsidP="00BA63D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Воздействие температуры </w:t>
      </w:r>
      <w:r w:rsidRPr="00F83738">
        <w:rPr>
          <w:rFonts w:ascii="Times New Roman" w:hAnsi="Times New Roman" w:cs="Times New Roman"/>
          <w:sz w:val="24"/>
          <w:szCs w:val="24"/>
          <w:lang w:val="az-Latn-AZ"/>
        </w:rPr>
        <w:t>(</w:t>
      </w:r>
      <w:r w:rsidRPr="00F83738">
        <w:rPr>
          <w:rFonts w:ascii="Times New Roman" w:hAnsi="Times New Roman" w:cs="Times New Roman"/>
          <w:sz w:val="24"/>
          <w:szCs w:val="24"/>
        </w:rPr>
        <w:t>«простудные»</w:t>
      </w:r>
      <w:r w:rsidRPr="00F83738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F83738">
        <w:rPr>
          <w:rFonts w:ascii="Times New Roman" w:hAnsi="Times New Roman" w:cs="Times New Roman"/>
          <w:sz w:val="24"/>
          <w:szCs w:val="24"/>
        </w:rPr>
        <w:t>заболевания</w:t>
      </w:r>
      <w:r w:rsidRPr="00F83738">
        <w:rPr>
          <w:rFonts w:ascii="Times New Roman" w:hAnsi="Times New Roman" w:cs="Times New Roman"/>
          <w:sz w:val="24"/>
          <w:szCs w:val="24"/>
          <w:lang w:val="az-Latn-AZ"/>
        </w:rPr>
        <w:t>)</w:t>
      </w:r>
    </w:p>
    <w:p w14:paraId="299098C2" w14:textId="77777777" w:rsidR="0092368A" w:rsidRPr="00F83738" w:rsidRDefault="0092368A" w:rsidP="00BA63D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>Действие облучения</w:t>
      </w:r>
    </w:p>
    <w:p w14:paraId="2B4101ED" w14:textId="77777777" w:rsidR="0092368A" w:rsidRPr="00F83738" w:rsidRDefault="0092368A" w:rsidP="00BA63D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>Действие общественных факторов</w:t>
      </w:r>
      <w:r w:rsidRPr="00F837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83738">
        <w:rPr>
          <w:rFonts w:ascii="Times New Roman" w:hAnsi="Times New Roman" w:cs="Times New Roman"/>
          <w:sz w:val="24"/>
          <w:szCs w:val="24"/>
          <w:lang w:val="az-Latn-AZ"/>
        </w:rPr>
        <w:t>(</w:t>
      </w:r>
      <w:r w:rsidRPr="00F83738">
        <w:rPr>
          <w:rFonts w:ascii="Times New Roman" w:hAnsi="Times New Roman" w:cs="Times New Roman"/>
          <w:sz w:val="24"/>
          <w:szCs w:val="24"/>
        </w:rPr>
        <w:t>«общественные заболевания»</w:t>
      </w:r>
      <w:r w:rsidRPr="00F83738">
        <w:rPr>
          <w:rFonts w:ascii="Times New Roman" w:hAnsi="Times New Roman" w:cs="Times New Roman"/>
          <w:sz w:val="24"/>
          <w:szCs w:val="24"/>
          <w:lang w:val="az-Latn-AZ"/>
        </w:rPr>
        <w:t>)</w:t>
      </w:r>
      <w:r w:rsidRPr="00F837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F3A475" w14:textId="77777777" w:rsidR="0092368A" w:rsidRPr="00F83738" w:rsidRDefault="0092368A" w:rsidP="00BA63D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Действие антропогенных и экологических факторов </w:t>
      </w:r>
      <w:r w:rsidRPr="00F83738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</w:t>
      </w:r>
      <w:r w:rsidRPr="00F83738">
        <w:rPr>
          <w:rFonts w:ascii="Times New Roman" w:hAnsi="Times New Roman" w:cs="Times New Roman"/>
          <w:sz w:val="24"/>
          <w:szCs w:val="24"/>
          <w:lang w:val="az-Latn-AZ"/>
        </w:rPr>
        <w:t>(</w:t>
      </w:r>
      <w:r w:rsidRPr="00F83738">
        <w:rPr>
          <w:rFonts w:ascii="Times New Roman" w:hAnsi="Times New Roman" w:cs="Times New Roman"/>
          <w:sz w:val="24"/>
          <w:szCs w:val="24"/>
        </w:rPr>
        <w:t>природные бедствия</w:t>
      </w:r>
      <w:r w:rsidRPr="00F83738">
        <w:rPr>
          <w:rFonts w:ascii="Times New Roman" w:hAnsi="Times New Roman" w:cs="Times New Roman"/>
          <w:sz w:val="24"/>
          <w:szCs w:val="24"/>
          <w:lang w:val="az-Latn-AZ"/>
        </w:rPr>
        <w:t>)</w:t>
      </w:r>
    </w:p>
    <w:p w14:paraId="58F901A8" w14:textId="77777777" w:rsidR="0092368A" w:rsidRPr="00F83738" w:rsidRDefault="0092368A" w:rsidP="00BA63D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>Действие ятрогенных факторов</w:t>
      </w:r>
    </w:p>
    <w:p w14:paraId="4106163A" w14:textId="6D802B08" w:rsidR="0092368A" w:rsidRPr="00F83738" w:rsidRDefault="0092368A" w:rsidP="00BA63D2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>Особенности инфекционных заболеваний.</w:t>
      </w:r>
      <w:r w:rsidRPr="00F83738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Каждая инфекционная болезнь вызывается определенным  возбудителем (этиологический фактор), другими словами каждый патогенный микроорганизм вызывает только определенную болезнь (или болезни). </w:t>
      </w:r>
    </w:p>
    <w:p w14:paraId="218F877D" w14:textId="77777777" w:rsidR="0092368A" w:rsidRPr="00F83738" w:rsidRDefault="0092368A" w:rsidP="00BA63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ab/>
        <w:t xml:space="preserve">- </w:t>
      </w:r>
      <w:r w:rsidRPr="00F83738">
        <w:rPr>
          <w:rFonts w:ascii="Times New Roman" w:hAnsi="Times New Roman" w:cs="Times New Roman"/>
          <w:bCs/>
          <w:sz w:val="24"/>
          <w:szCs w:val="24"/>
        </w:rPr>
        <w:t>Бактериальные и вирусные инфекции, микозы</w:t>
      </w:r>
    </w:p>
    <w:p w14:paraId="1A4D86C7" w14:textId="77777777" w:rsidR="0092368A" w:rsidRPr="00F83738" w:rsidRDefault="0092368A" w:rsidP="00BA63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ab/>
        <w:t xml:space="preserve">-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Протозоозы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, гельминтозы,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инфестации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B3834E5" w14:textId="77777777" w:rsidR="0092368A" w:rsidRPr="00F83738" w:rsidRDefault="0092368A" w:rsidP="00BA63D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 xml:space="preserve">Инфекционные заболевания характеризуются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контагиозностью</w:t>
      </w:r>
      <w:proofErr w:type="spellEnd"/>
    </w:p>
    <w:p w14:paraId="2651FC4D" w14:textId="77777777" w:rsidR="0092368A" w:rsidRPr="00F83738" w:rsidRDefault="0092368A" w:rsidP="00BA63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ab/>
        <w:t xml:space="preserve">- </w:t>
      </w:r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Индекс </w:t>
      </w:r>
      <w:proofErr w:type="spellStart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контагиозности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– показывает отношение числа заболевших после контакта с источником инфекции к общему числу контактировавших с этим источником. </w:t>
      </w:r>
    </w:p>
    <w:p w14:paraId="3248D7E9" w14:textId="77777777" w:rsidR="0092368A" w:rsidRPr="00F83738" w:rsidRDefault="0092368A" w:rsidP="00BA63D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 xml:space="preserve">Инфекционным  заболеваниям свойственна цикличность  течения </w:t>
      </w:r>
    </w:p>
    <w:p w14:paraId="2F8FD97E" w14:textId="77777777" w:rsidR="0092368A" w:rsidRPr="00F83738" w:rsidRDefault="0092368A" w:rsidP="00BA63D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>После инфекционного заболевания формируется приобретенный иммунитет</w:t>
      </w:r>
    </w:p>
    <w:p w14:paraId="3D29AFEB" w14:textId="4BDE6C81" w:rsidR="0092368A" w:rsidRPr="00F83738" w:rsidRDefault="0092368A" w:rsidP="00BA63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>Источники  инфекции</w:t>
      </w:r>
    </w:p>
    <w:p w14:paraId="41CDAD02" w14:textId="77777777" w:rsidR="0092368A" w:rsidRPr="00F83738" w:rsidRDefault="0092368A" w:rsidP="00BA63D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Антропонозы</w:t>
      </w:r>
      <w:r w:rsidRPr="00F83738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 xml:space="preserve">- 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источник инфекции только человек </w:t>
      </w:r>
    </w:p>
    <w:p w14:paraId="0A72FAA0" w14:textId="77777777" w:rsidR="0092368A" w:rsidRPr="00F83738" w:rsidRDefault="0092368A" w:rsidP="00BA63D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Зоонозы</w:t>
      </w:r>
      <w:r w:rsidRPr="00F83738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 xml:space="preserve">- </w:t>
      </w:r>
      <w:r w:rsidRPr="00F83738">
        <w:rPr>
          <w:rFonts w:ascii="Times New Roman" w:hAnsi="Times New Roman" w:cs="Times New Roman"/>
          <w:bCs/>
          <w:sz w:val="24"/>
          <w:szCs w:val="24"/>
        </w:rPr>
        <w:t>источник инфекции больные животные</w:t>
      </w:r>
    </w:p>
    <w:p w14:paraId="780577E1" w14:textId="77777777" w:rsidR="0092368A" w:rsidRPr="00F83738" w:rsidRDefault="0092368A" w:rsidP="00BA63D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Сапронозы</w:t>
      </w:r>
      <w:proofErr w:type="spellEnd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- </w:t>
      </w:r>
      <w:r w:rsidRPr="00F83738">
        <w:rPr>
          <w:rFonts w:ascii="Times New Roman" w:hAnsi="Times New Roman" w:cs="Times New Roman"/>
          <w:bCs/>
          <w:sz w:val="24"/>
          <w:szCs w:val="24"/>
        </w:rPr>
        <w:t>источник инфекции объекты окружающей среды</w:t>
      </w:r>
    </w:p>
    <w:p w14:paraId="189DE678" w14:textId="4FCB2128" w:rsidR="0092368A" w:rsidRPr="00F83738" w:rsidRDefault="0092368A" w:rsidP="00BA63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>Механизмы заражения.</w:t>
      </w:r>
    </w:p>
    <w:p w14:paraId="294D0162" w14:textId="77777777" w:rsidR="0092368A" w:rsidRPr="00F83738" w:rsidRDefault="0092368A" w:rsidP="00BA63D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Воздушно-капельный механизм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 – возбудитель в основном локализован в верхних дыхательных </w:t>
      </w:r>
      <w:proofErr w:type="gramStart"/>
      <w:r w:rsidRPr="00F83738">
        <w:rPr>
          <w:rFonts w:ascii="Times New Roman" w:hAnsi="Times New Roman" w:cs="Times New Roman"/>
          <w:bCs/>
          <w:sz w:val="24"/>
          <w:szCs w:val="24"/>
        </w:rPr>
        <w:t>путях ,</w:t>
      </w:r>
      <w:proofErr w:type="gram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при разговоре, кашле и чихании попадает в окружающую среду воздушно-капельным или воздушно-пылевым путем . Данным механизмом передаются  возбудители инфекций дыхательных путей </w:t>
      </w:r>
    </w:p>
    <w:p w14:paraId="0A3ACE51" w14:textId="77777777" w:rsidR="0092368A" w:rsidRPr="00F83738" w:rsidRDefault="0092368A" w:rsidP="00BA63D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Фекально-оральный механизм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83738">
        <w:rPr>
          <w:rFonts w:ascii="Times New Roman" w:hAnsi="Times New Roman" w:cs="Times New Roman"/>
          <w:bCs/>
          <w:sz w:val="24"/>
          <w:szCs w:val="24"/>
        </w:rPr>
        <w:t>–  возбудитель</w:t>
      </w:r>
      <w:proofErr w:type="gram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в основном локализован в кишечнике,  в окружающую среду выделяется с испражнениями  и передается  алиментарным путем ( пищевой и водный пути). Данный механизм передачи присущ для кишечных инфекций. </w:t>
      </w:r>
    </w:p>
    <w:p w14:paraId="0D09B85E" w14:textId="77777777" w:rsidR="0092368A" w:rsidRPr="00F83738" w:rsidRDefault="0092368A" w:rsidP="00BA63D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Контактный механизм </w:t>
      </w:r>
      <w:r w:rsidRPr="00F83738">
        <w:rPr>
          <w:rFonts w:ascii="Times New Roman" w:hAnsi="Times New Roman" w:cs="Times New Roman"/>
          <w:bCs/>
          <w:sz w:val="24"/>
          <w:szCs w:val="24"/>
        </w:rPr>
        <w:t>– возбудители могут локализоваться в разных ме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>c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тах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>, и разными путями попадают в окружающую среду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>.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8F2B7CD" w14:textId="77777777" w:rsidR="0092368A" w:rsidRPr="00F83738" w:rsidRDefault="0092368A" w:rsidP="00BA63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ab/>
        <w:t xml:space="preserve">- </w:t>
      </w:r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заражение возможно прямым или опосредованным контактом </w:t>
      </w:r>
    </w:p>
    <w:p w14:paraId="75730322" w14:textId="53EB0A00" w:rsidR="0092368A" w:rsidRPr="00F83738" w:rsidRDefault="0092368A" w:rsidP="00BA63D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Трансмиссивный механизм</w:t>
      </w:r>
      <w:proofErr w:type="gramStart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возбудитель</w:t>
      </w:r>
      <w:proofErr w:type="gram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находится в крови больного человека или животного и передается кровососущими насекомыми (малярия, сыпной тиф и др.)</w:t>
      </w:r>
    </w:p>
    <w:p w14:paraId="584C1FBE" w14:textId="77777777" w:rsidR="0092368A" w:rsidRPr="00F83738" w:rsidRDefault="0092368A" w:rsidP="00BA63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ab/>
        <w:t xml:space="preserve">- </w:t>
      </w:r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парентеральный путь </w:t>
      </w:r>
      <w:r w:rsidRPr="00F83738">
        <w:rPr>
          <w:rFonts w:ascii="Times New Roman" w:hAnsi="Times New Roman" w:cs="Times New Roman"/>
          <w:bCs/>
          <w:iCs/>
          <w:sz w:val="24"/>
          <w:szCs w:val="24"/>
        </w:rPr>
        <w:t>заражения также относится к трансмиссивному механизму</w:t>
      </w:r>
    </w:p>
    <w:p w14:paraId="7AEB7398" w14:textId="7D080AF8" w:rsidR="0092368A" w:rsidRPr="00F83738" w:rsidRDefault="0092368A" w:rsidP="00BA63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>Периоды инфекционных болезней.</w:t>
      </w:r>
    </w:p>
    <w:p w14:paraId="34782CE9" w14:textId="422AF8A9" w:rsidR="0092368A" w:rsidRPr="00F83738" w:rsidRDefault="0092368A" w:rsidP="00BA63D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>Инкубационный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, или скрытый период охватывает период от попадания патогенного микроба в организм до появления первых симптомов. У большинства заболеваний этот период длится  1-2 недели.  </w:t>
      </w:r>
    </w:p>
    <w:p w14:paraId="015FB8C5" w14:textId="77777777" w:rsidR="0092368A" w:rsidRPr="00F83738" w:rsidRDefault="0092368A" w:rsidP="00BA63D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>Продромальный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 (от греч.  </w:t>
      </w:r>
      <w:proofErr w:type="spellStart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prоdrоmоs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– предвестник), </w:t>
      </w:r>
      <w:proofErr w:type="gramStart"/>
      <w:r w:rsidRPr="00F83738">
        <w:rPr>
          <w:rFonts w:ascii="Times New Roman" w:hAnsi="Times New Roman" w:cs="Times New Roman"/>
          <w:bCs/>
          <w:sz w:val="24"/>
          <w:szCs w:val="24"/>
        </w:rPr>
        <w:t>или  период</w:t>
      </w:r>
      <w:proofErr w:type="gram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предвестников наступает после инкубационного и характеризуется неспецифическими симптомами ( повышение температуры, головные боли, слабость, вялость) </w:t>
      </w:r>
    </w:p>
    <w:p w14:paraId="5040140A" w14:textId="59BB8658" w:rsidR="0092368A" w:rsidRPr="00F83738" w:rsidRDefault="0092368A" w:rsidP="00BA63D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 xml:space="preserve">Период </w:t>
      </w:r>
      <w:r w:rsidRPr="00F83738">
        <w:rPr>
          <w:rFonts w:ascii="Times New Roman" w:hAnsi="Times New Roman" w:cs="Times New Roman"/>
          <w:b/>
          <w:bCs/>
          <w:sz w:val="24"/>
          <w:szCs w:val="24"/>
        </w:rPr>
        <w:t>клинических проявлений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, начинается после продромального периода  и характеризуется специфическими для каждой инфекции симптомами. </w:t>
      </w:r>
    </w:p>
    <w:p w14:paraId="454D9F7F" w14:textId="77777777" w:rsidR="0092368A" w:rsidRPr="00F83738" w:rsidRDefault="0092368A" w:rsidP="00BA63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ab/>
        <w:t>-</w:t>
      </w:r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F83738">
        <w:rPr>
          <w:rFonts w:ascii="Times New Roman" w:hAnsi="Times New Roman" w:cs="Times New Roman"/>
          <w:bCs/>
          <w:iCs/>
          <w:sz w:val="24"/>
          <w:szCs w:val="24"/>
        </w:rPr>
        <w:t>общие признаки, характерные симптомы, патогномоничные симптомы.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DECA49A" w14:textId="77777777" w:rsidR="0092368A" w:rsidRPr="00F83738" w:rsidRDefault="0092368A" w:rsidP="00BA63D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>Выздоровление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 (реконвалесценция) – период угасания симптомов и восстановления функций организма. </w:t>
      </w:r>
    </w:p>
    <w:p w14:paraId="0A737D24" w14:textId="77777777" w:rsidR="0092368A" w:rsidRPr="00F83738" w:rsidRDefault="0092368A" w:rsidP="00BA63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ab/>
        <w:t xml:space="preserve">- </w:t>
      </w:r>
      <w:r w:rsidRPr="00F83738">
        <w:rPr>
          <w:rFonts w:ascii="Times New Roman" w:hAnsi="Times New Roman" w:cs="Times New Roman"/>
          <w:bCs/>
          <w:iCs/>
          <w:sz w:val="24"/>
          <w:szCs w:val="24"/>
        </w:rPr>
        <w:t>Выздоровление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>,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микробоносительство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>,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переход в 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F83738">
        <w:rPr>
          <w:rFonts w:ascii="Times New Roman" w:hAnsi="Times New Roman" w:cs="Times New Roman"/>
          <w:bCs/>
          <w:iCs/>
          <w:sz w:val="24"/>
          <w:szCs w:val="24"/>
        </w:rPr>
        <w:t>хроническую форму, летальный исход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899BFEF" w14:textId="4DA91B01" w:rsidR="0092368A" w:rsidRPr="00F83738" w:rsidRDefault="0092368A" w:rsidP="00BA63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Формы инфекционного заболевания. </w:t>
      </w:r>
    </w:p>
    <w:p w14:paraId="05FC9C4A" w14:textId="77777777" w:rsidR="0092368A" w:rsidRPr="00F83738" w:rsidRDefault="0092368A" w:rsidP="00BA63D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>В зависимости от происхождения: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</w:p>
    <w:p w14:paraId="47046B0B" w14:textId="77777777" w:rsidR="0092368A" w:rsidRPr="00F83738" w:rsidRDefault="0092368A" w:rsidP="00BA63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ab/>
        <w:t xml:space="preserve">- </w:t>
      </w:r>
      <w:r w:rsidRPr="00F837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экзогенная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, </w:t>
      </w:r>
      <w:r w:rsidRPr="00F837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эндогенная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инфекция или </w:t>
      </w:r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аутоинфекция </w:t>
      </w:r>
    </w:p>
    <w:p w14:paraId="0F8B6CA0" w14:textId="77777777" w:rsidR="0092368A" w:rsidRPr="00F83738" w:rsidRDefault="0092368A" w:rsidP="00BA63D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 xml:space="preserve">В зависимости от локализации возбудителя в организме </w:t>
      </w:r>
    </w:p>
    <w:p w14:paraId="72D2F19E" w14:textId="77777777" w:rsidR="0092368A" w:rsidRPr="00F83738" w:rsidRDefault="0092368A" w:rsidP="00BA63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ab/>
        <w:t xml:space="preserve">- </w:t>
      </w:r>
      <w:r w:rsidRPr="00F837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очаговая</w:t>
      </w:r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F837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генерализованная</w:t>
      </w:r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F83738">
        <w:rPr>
          <w:rFonts w:ascii="Times New Roman" w:hAnsi="Times New Roman" w:cs="Times New Roman"/>
          <w:bCs/>
          <w:sz w:val="24"/>
          <w:szCs w:val="24"/>
        </w:rPr>
        <w:t>инфекция</w:t>
      </w:r>
    </w:p>
    <w:p w14:paraId="218C1CC8" w14:textId="77777777" w:rsidR="0092368A" w:rsidRPr="00F83738" w:rsidRDefault="0092368A" w:rsidP="00BA63D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В зависимости от распространения возбудителя и его токсина в организме</w:t>
      </w:r>
    </w:p>
    <w:p w14:paraId="1738EB2B" w14:textId="77777777" w:rsidR="0092368A" w:rsidRPr="00F83738" w:rsidRDefault="0092368A" w:rsidP="00BA63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ab/>
        <w:t xml:space="preserve">- </w:t>
      </w:r>
      <w:r w:rsidRPr="00F837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бактериемия</w:t>
      </w:r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(сепсис), </w:t>
      </w:r>
      <w:proofErr w:type="spellStart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вирусемия</w:t>
      </w:r>
      <w:proofErr w:type="spellEnd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токсинемия</w:t>
      </w:r>
      <w:proofErr w:type="spellEnd"/>
    </w:p>
    <w:p w14:paraId="7DA2812C" w14:textId="77777777" w:rsidR="0092368A" w:rsidRPr="00F83738" w:rsidRDefault="0092368A" w:rsidP="00BA63D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>В зависимости от количества возбудителя</w:t>
      </w:r>
    </w:p>
    <w:p w14:paraId="5E4269CC" w14:textId="77777777" w:rsidR="0092368A" w:rsidRPr="00F83738" w:rsidRDefault="0092368A" w:rsidP="00BA63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ab/>
        <w:t xml:space="preserve">- </w:t>
      </w:r>
      <w:proofErr w:type="spellStart"/>
      <w:r w:rsidRPr="00F837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моноинфекция</w:t>
      </w:r>
      <w:proofErr w:type="spellEnd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, микст-инфекция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</w:p>
    <w:p w14:paraId="34E197D8" w14:textId="77777777" w:rsidR="0092368A" w:rsidRPr="00F83738" w:rsidRDefault="0092368A" w:rsidP="00BA63D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>Суперинфекция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–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повторное заражение тем же возбудителем до выздоровления</w:t>
      </w:r>
    </w:p>
    <w:p w14:paraId="3F0ABE8A" w14:textId="77777777" w:rsidR="0092368A" w:rsidRPr="00F83738" w:rsidRDefault="0092368A" w:rsidP="00BA63D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>Реинфекция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- 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повторное заражение тем же возбудителем после полного выздоровления.</w:t>
      </w:r>
    </w:p>
    <w:p w14:paraId="2388BB01" w14:textId="1A3C856F" w:rsidR="0092368A" w:rsidRPr="00F83738" w:rsidRDefault="0092368A" w:rsidP="00BA63D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>Рецидив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- 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возврат симптомов заболевания без повторного заражения.</w:t>
      </w:r>
    </w:p>
    <w:p w14:paraId="6B7DDFAF" w14:textId="77777777" w:rsidR="0092368A" w:rsidRPr="00F83738" w:rsidRDefault="0092368A" w:rsidP="00BA63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0ADF0" w14:textId="77777777" w:rsidR="0092368A" w:rsidRPr="00F83738" w:rsidRDefault="0092368A" w:rsidP="00BA63D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Формы инфекционного заболевания. </w:t>
      </w:r>
      <w:r w:rsidRPr="00F83738">
        <w:rPr>
          <w:rFonts w:ascii="Times New Roman" w:hAnsi="Times New Roman" w:cs="Times New Roman"/>
          <w:bCs/>
          <w:sz w:val="24"/>
          <w:szCs w:val="24"/>
        </w:rPr>
        <w:t>В зависимости от продолжительности пребывания возбудителя в организме различают:</w:t>
      </w:r>
    </w:p>
    <w:p w14:paraId="596DC021" w14:textId="77777777" w:rsidR="0092368A" w:rsidRPr="00F83738" w:rsidRDefault="0092368A" w:rsidP="00BA63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ab/>
        <w:t xml:space="preserve">- </w:t>
      </w:r>
      <w:r w:rsidRPr="00F837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Острые инфекции</w:t>
      </w:r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– 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относительно непродолжительные ,  длятся от одной недели до одного месяца ( грипп, корь, чума и др.) . </w:t>
      </w:r>
    </w:p>
    <w:p w14:paraId="62709A10" w14:textId="3B562E23" w:rsidR="0092368A" w:rsidRPr="00F83738" w:rsidRDefault="0092368A" w:rsidP="00BA63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lastRenderedPageBreak/>
        <w:tab/>
        <w:t xml:space="preserve">- </w:t>
      </w:r>
      <w:r w:rsidRPr="00F837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Хронические инфекции</w:t>
      </w:r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-  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характеризуются  длительным ( 6 месяцев и более) течением (туберкулез, лепра, бруцеллез, сифилис и др.) . При хронических инфекциях наблюдают длительную персистенцию возбудителя в организме. </w:t>
      </w:r>
    </w:p>
    <w:p w14:paraId="14D33D1E" w14:textId="293C5F46" w:rsidR="0092368A" w:rsidRPr="00F83738" w:rsidRDefault="0092368A" w:rsidP="00BA63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ab/>
        <w:t xml:space="preserve">- </w:t>
      </w:r>
      <w:proofErr w:type="spellStart"/>
      <w:r w:rsidRPr="00F837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Микробоносительство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бактерио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-,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паразито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-,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вирусо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-,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мико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-носительство)  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– 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возбудитель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персистирует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в организме определенное время, иногда может оставаться на всю жизнь.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Микробоносительство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может протекать латентно, скрыто или же как дремлющая инфекция. </w:t>
      </w:r>
    </w:p>
    <w:p w14:paraId="06DC718F" w14:textId="77777777" w:rsidR="0092368A" w:rsidRPr="00F83738" w:rsidRDefault="0092368A" w:rsidP="00BA63D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В зависимости от клинического проявления различают:  </w:t>
      </w:r>
    </w:p>
    <w:p w14:paraId="51FD1D44" w14:textId="7757E34E" w:rsidR="0092368A" w:rsidRPr="00F83738" w:rsidRDefault="0092368A" w:rsidP="00BA63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ab/>
        <w:t xml:space="preserve">- </w:t>
      </w:r>
      <w:r w:rsidRPr="00F837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Типичные, атипичные, </w:t>
      </w:r>
      <w:proofErr w:type="spellStart"/>
      <w:r w:rsidRPr="00F837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инаппарантные</w:t>
      </w:r>
      <w:proofErr w:type="spellEnd"/>
      <w:r w:rsidRPr="00F837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(латентные, скрытые, </w:t>
      </w:r>
      <w:proofErr w:type="spellStart"/>
      <w:r w:rsidRPr="00F837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субклинические,бессимптомные</w:t>
      </w:r>
      <w:proofErr w:type="spellEnd"/>
      <w:r w:rsidRPr="00F837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), стертые, молниеносные (</w:t>
      </w:r>
      <w:proofErr w:type="spellStart"/>
      <w:r w:rsidRPr="00F837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фульминантные</w:t>
      </w:r>
      <w:proofErr w:type="spellEnd"/>
      <w:r w:rsidRPr="00F837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), абортивные.</w:t>
      </w:r>
    </w:p>
    <w:p w14:paraId="7B06D142" w14:textId="77777777" w:rsidR="0092368A" w:rsidRPr="00F83738" w:rsidRDefault="0092368A" w:rsidP="00BA63D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Эпидемия </w:t>
      </w:r>
      <w:r w:rsidRPr="00F83738">
        <w:rPr>
          <w:rFonts w:ascii="Times New Roman" w:hAnsi="Times New Roman" w:cs="Times New Roman"/>
          <w:sz w:val="24"/>
          <w:szCs w:val="24"/>
          <w:lang w:val="az-Latn-AZ"/>
        </w:rPr>
        <w:t xml:space="preserve"> - </w:t>
      </w:r>
      <w:r w:rsidRPr="00F83738">
        <w:rPr>
          <w:rFonts w:ascii="Times New Roman" w:hAnsi="Times New Roman" w:cs="Times New Roman"/>
          <w:sz w:val="24"/>
          <w:szCs w:val="24"/>
        </w:rPr>
        <w:t>прогрессирующее во времени и пространстве массовое распространение инфекционного заболевания среди населения</w:t>
      </w:r>
      <w:r w:rsidRPr="00F83738">
        <w:rPr>
          <w:rFonts w:ascii="Times New Roman" w:hAnsi="Times New Roman" w:cs="Times New Roman"/>
          <w:sz w:val="24"/>
          <w:szCs w:val="24"/>
          <w:lang w:val="az-Latn-AZ"/>
        </w:rPr>
        <w:t xml:space="preserve">.  </w:t>
      </w:r>
    </w:p>
    <w:p w14:paraId="4F96D79F" w14:textId="77777777" w:rsidR="0092368A" w:rsidRPr="00F83738" w:rsidRDefault="0092368A" w:rsidP="00BA63D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738">
        <w:rPr>
          <w:rFonts w:ascii="Times New Roman" w:hAnsi="Times New Roman" w:cs="Times New Roman"/>
          <w:sz w:val="24"/>
          <w:szCs w:val="24"/>
        </w:rPr>
        <w:t xml:space="preserve">Распространяясь инфекционное заболевание может охватывать несколько стран, даже континенты – </w:t>
      </w:r>
      <w:r w:rsidRPr="00F83738">
        <w:rPr>
          <w:rFonts w:ascii="Times New Roman" w:hAnsi="Times New Roman" w:cs="Times New Roman"/>
          <w:b/>
          <w:bCs/>
          <w:sz w:val="24"/>
          <w:szCs w:val="24"/>
        </w:rPr>
        <w:t>пандемия</w:t>
      </w:r>
      <w:r w:rsidRPr="00F837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68DAD855" w14:textId="77777777" w:rsidR="0092368A" w:rsidRPr="00F83738" w:rsidRDefault="0092368A" w:rsidP="00BA63D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738">
        <w:rPr>
          <w:rFonts w:ascii="Times New Roman" w:hAnsi="Times New Roman" w:cs="Times New Roman"/>
          <w:sz w:val="24"/>
          <w:szCs w:val="24"/>
        </w:rPr>
        <w:t xml:space="preserve">Иногда инфекция встречается в единичных - </w:t>
      </w:r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спорадических </w:t>
      </w:r>
      <w:r w:rsidRPr="00F83738">
        <w:rPr>
          <w:rFonts w:ascii="Times New Roman" w:hAnsi="Times New Roman" w:cs="Times New Roman"/>
          <w:sz w:val="24"/>
          <w:szCs w:val="24"/>
        </w:rPr>
        <w:t>случаях</w:t>
      </w:r>
      <w:r w:rsidRPr="00F8373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14:paraId="2EAA3276" w14:textId="77777777" w:rsidR="0092368A" w:rsidRPr="00F83738" w:rsidRDefault="0092368A" w:rsidP="00BA63D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738">
        <w:rPr>
          <w:rFonts w:ascii="Times New Roman" w:hAnsi="Times New Roman" w:cs="Times New Roman"/>
          <w:sz w:val="24"/>
          <w:szCs w:val="24"/>
        </w:rPr>
        <w:t xml:space="preserve">Если инфекционная болезнь распространена только в определенной </w:t>
      </w:r>
      <w:proofErr w:type="gramStart"/>
      <w:r w:rsidRPr="00F83738">
        <w:rPr>
          <w:rFonts w:ascii="Times New Roman" w:hAnsi="Times New Roman" w:cs="Times New Roman"/>
          <w:sz w:val="24"/>
          <w:szCs w:val="24"/>
        </w:rPr>
        <w:t>местности</w:t>
      </w:r>
      <w:proofErr w:type="gramEnd"/>
      <w:r w:rsidRPr="00F83738">
        <w:rPr>
          <w:rFonts w:ascii="Times New Roman" w:hAnsi="Times New Roman" w:cs="Times New Roman"/>
          <w:sz w:val="24"/>
          <w:szCs w:val="24"/>
        </w:rPr>
        <w:t xml:space="preserve"> то это называется </w:t>
      </w:r>
      <w:r w:rsidRPr="00F83738">
        <w:rPr>
          <w:rFonts w:ascii="Times New Roman" w:hAnsi="Times New Roman" w:cs="Times New Roman"/>
          <w:b/>
          <w:bCs/>
          <w:sz w:val="24"/>
          <w:szCs w:val="24"/>
        </w:rPr>
        <w:t>эндемией</w:t>
      </w:r>
      <w:r w:rsidRPr="00F83738">
        <w:rPr>
          <w:rFonts w:ascii="Times New Roman" w:hAnsi="Times New Roman" w:cs="Times New Roman"/>
          <w:sz w:val="24"/>
          <w:szCs w:val="24"/>
        </w:rPr>
        <w:t xml:space="preserve">. </w:t>
      </w:r>
      <w:r w:rsidRPr="00F83738">
        <w:rPr>
          <w:rFonts w:ascii="Times New Roman" w:hAnsi="Times New Roman" w:cs="Times New Roman"/>
          <w:b/>
          <w:bCs/>
          <w:sz w:val="24"/>
          <w:szCs w:val="24"/>
        </w:rPr>
        <w:t>Эндемии</w:t>
      </w:r>
      <w:r w:rsidRPr="00F83738">
        <w:rPr>
          <w:rFonts w:ascii="Times New Roman" w:hAnsi="Times New Roman" w:cs="Times New Roman"/>
          <w:sz w:val="24"/>
          <w:szCs w:val="24"/>
        </w:rPr>
        <w:t xml:space="preserve"> – это чаще всего </w:t>
      </w:r>
      <w:r w:rsidRPr="00F83738">
        <w:rPr>
          <w:rFonts w:ascii="Times New Roman" w:hAnsi="Times New Roman" w:cs="Times New Roman"/>
          <w:i/>
          <w:iCs/>
          <w:sz w:val="24"/>
          <w:szCs w:val="24"/>
        </w:rPr>
        <w:t>природно-очаговые</w:t>
      </w:r>
      <w:r w:rsidRPr="00F83738">
        <w:rPr>
          <w:rFonts w:ascii="Times New Roman" w:hAnsi="Times New Roman" w:cs="Times New Roman"/>
          <w:sz w:val="24"/>
          <w:szCs w:val="24"/>
        </w:rPr>
        <w:t xml:space="preserve"> заболевания с определённым источником инфекции и переносчиками. </w:t>
      </w:r>
      <w:r w:rsidRPr="00F83738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14:paraId="7F0B3A57" w14:textId="49D212ED" w:rsidR="0092368A" w:rsidRPr="00F83738" w:rsidRDefault="0092368A" w:rsidP="00BA63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738">
        <w:rPr>
          <w:rFonts w:ascii="Times New Roman" w:hAnsi="Times New Roman" w:cs="Times New Roman"/>
          <w:b/>
          <w:sz w:val="24"/>
          <w:szCs w:val="24"/>
        </w:rPr>
        <w:t>Биологический метод.</w:t>
      </w:r>
    </w:p>
    <w:p w14:paraId="7C87B32A" w14:textId="77777777" w:rsidR="0092368A" w:rsidRPr="00F83738" w:rsidRDefault="0092368A" w:rsidP="00BA6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738">
        <w:rPr>
          <w:rFonts w:ascii="Times New Roman" w:hAnsi="Times New Roman" w:cs="Times New Roman"/>
          <w:sz w:val="24"/>
          <w:szCs w:val="24"/>
        </w:rPr>
        <w:t>Заражение лабораторных животных проводят с целью:</w:t>
      </w:r>
    </w:p>
    <w:p w14:paraId="7CF15946" w14:textId="77777777" w:rsidR="0092368A" w:rsidRPr="00F83738" w:rsidRDefault="0092368A" w:rsidP="00BA63D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738">
        <w:rPr>
          <w:rFonts w:ascii="Times New Roman" w:hAnsi="Times New Roman" w:cs="Times New Roman"/>
          <w:b/>
          <w:sz w:val="24"/>
          <w:szCs w:val="24"/>
        </w:rPr>
        <w:t xml:space="preserve">изучения патогенности и вирулентности микробов, </w:t>
      </w:r>
    </w:p>
    <w:p w14:paraId="51FADEC5" w14:textId="77777777" w:rsidR="0092368A" w:rsidRPr="00F83738" w:rsidRDefault="0092368A" w:rsidP="00BA63D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738">
        <w:rPr>
          <w:rFonts w:ascii="Times New Roman" w:hAnsi="Times New Roman" w:cs="Times New Roman"/>
          <w:b/>
          <w:sz w:val="24"/>
          <w:szCs w:val="24"/>
        </w:rPr>
        <w:t xml:space="preserve">выделения чистой культуры из патологического материала, </w:t>
      </w:r>
    </w:p>
    <w:p w14:paraId="20410DA6" w14:textId="77777777" w:rsidR="0092368A" w:rsidRPr="00F83738" w:rsidRDefault="0092368A" w:rsidP="00BA63D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738">
        <w:rPr>
          <w:rFonts w:ascii="Times New Roman" w:hAnsi="Times New Roman" w:cs="Times New Roman"/>
          <w:b/>
          <w:sz w:val="24"/>
          <w:szCs w:val="24"/>
        </w:rPr>
        <w:t>создания экспериментальных инфекций</w:t>
      </w:r>
    </w:p>
    <w:p w14:paraId="186D7FE4" w14:textId="7074665B" w:rsidR="0092368A" w:rsidRPr="00F83738" w:rsidRDefault="0092368A" w:rsidP="00BA63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>Подготовка лабораторных животных к эксперименту.</w:t>
      </w:r>
    </w:p>
    <w:p w14:paraId="6E3D2346" w14:textId="77777777" w:rsidR="0092368A" w:rsidRPr="00F83738" w:rsidRDefault="0092368A" w:rsidP="00BA63D2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738">
        <w:rPr>
          <w:rFonts w:ascii="Times New Roman" w:hAnsi="Times New Roman" w:cs="Times New Roman"/>
          <w:sz w:val="24"/>
          <w:szCs w:val="24"/>
        </w:rPr>
        <w:t>Выбор животных по весу, полу и возрасту</w:t>
      </w:r>
    </w:p>
    <w:p w14:paraId="3A7F1F6E" w14:textId="77777777" w:rsidR="0092368A" w:rsidRPr="00F83738" w:rsidRDefault="0092368A" w:rsidP="00BA6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738">
        <w:rPr>
          <w:rFonts w:ascii="Times New Roman" w:hAnsi="Times New Roman" w:cs="Times New Roman"/>
          <w:sz w:val="24"/>
          <w:szCs w:val="24"/>
          <w:lang w:val="az-Latn-AZ"/>
        </w:rPr>
        <w:tab/>
        <w:t xml:space="preserve">- </w:t>
      </w:r>
      <w:r w:rsidRPr="00F83738">
        <w:rPr>
          <w:rFonts w:ascii="Times New Roman" w:hAnsi="Times New Roman" w:cs="Times New Roman"/>
          <w:sz w:val="24"/>
          <w:szCs w:val="24"/>
        </w:rPr>
        <w:t xml:space="preserve">при выборе лабораторных животных учитывается степень их чувствительности к исследуемому возбудителю    (например, морские свинки чувствительны к туберкулезу, дифтерии, чуме, сибирской язве; белые мыши – туляремии, ботулизму, столбняку и др.) </w:t>
      </w:r>
      <w:r w:rsidRPr="00F8373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14:paraId="39E58120" w14:textId="77777777" w:rsidR="0092368A" w:rsidRPr="00F83738" w:rsidRDefault="0092368A" w:rsidP="00BA63D2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738">
        <w:rPr>
          <w:rFonts w:ascii="Times New Roman" w:hAnsi="Times New Roman" w:cs="Times New Roman"/>
          <w:sz w:val="24"/>
          <w:szCs w:val="24"/>
        </w:rPr>
        <w:t>Маркировка животных</w:t>
      </w:r>
    </w:p>
    <w:p w14:paraId="720562A8" w14:textId="329BC8FF" w:rsidR="0092368A" w:rsidRPr="00F83738" w:rsidRDefault="0092368A" w:rsidP="00BA63D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>Подготовка инструментов и  материалов.</w:t>
      </w:r>
      <w:r w:rsidRPr="00F83738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Все инструменты используемые </w:t>
      </w:r>
      <w:proofErr w:type="gramStart"/>
      <w:r w:rsidRPr="00F83738">
        <w:rPr>
          <w:rFonts w:ascii="Times New Roman" w:hAnsi="Times New Roman" w:cs="Times New Roman"/>
          <w:bCs/>
          <w:sz w:val="24"/>
          <w:szCs w:val="24"/>
        </w:rPr>
        <w:t>при  манипуляции</w:t>
      </w:r>
      <w:proofErr w:type="gram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должны быть стерильными</w:t>
      </w:r>
      <w:r w:rsidRPr="00F83738">
        <w:rPr>
          <w:rFonts w:ascii="Times New Roman" w:hAnsi="Times New Roman" w:cs="Times New Roman"/>
          <w:bCs/>
          <w:sz w:val="24"/>
          <w:szCs w:val="24"/>
          <w:lang w:val="tr-TR"/>
        </w:rPr>
        <w:t>.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Материал, вводимый животному, разбавляют в стерильном физиологическом растворе</w:t>
      </w:r>
      <w:r w:rsidRPr="00F83738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. 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Раствор набирают в шприц. Пузырьки воздуха со шприца, также лишний материал выводится </w:t>
      </w:r>
      <w:proofErr w:type="gramStart"/>
      <w:r w:rsidRPr="00F83738">
        <w:rPr>
          <w:rFonts w:ascii="Times New Roman" w:hAnsi="Times New Roman" w:cs="Times New Roman"/>
          <w:bCs/>
          <w:sz w:val="24"/>
          <w:szCs w:val="24"/>
        </w:rPr>
        <w:t>в стерильную вату</w:t>
      </w:r>
      <w:proofErr w:type="gram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замоченную в </w:t>
      </w:r>
      <w:r w:rsidRPr="00F83738">
        <w:rPr>
          <w:rFonts w:ascii="Times New Roman" w:hAnsi="Times New Roman" w:cs="Times New Roman"/>
          <w:bCs/>
          <w:sz w:val="24"/>
          <w:szCs w:val="24"/>
          <w:lang w:val="tr-TR"/>
        </w:rPr>
        <w:t>5%</w:t>
      </w:r>
      <w:r w:rsidRPr="00F83738">
        <w:rPr>
          <w:rFonts w:ascii="Times New Roman" w:hAnsi="Times New Roman" w:cs="Times New Roman"/>
          <w:bCs/>
          <w:sz w:val="24"/>
          <w:szCs w:val="24"/>
        </w:rPr>
        <w:t>-ом хлорамине,</w:t>
      </w:r>
      <w:r w:rsidRPr="00F83738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5%</w:t>
      </w:r>
      <w:r w:rsidRPr="00F83738">
        <w:rPr>
          <w:rFonts w:ascii="Times New Roman" w:hAnsi="Times New Roman" w:cs="Times New Roman"/>
          <w:bCs/>
          <w:sz w:val="24"/>
          <w:szCs w:val="24"/>
        </w:rPr>
        <w:t>-ой карболовой кислоте или же в спирте.</w:t>
      </w:r>
      <w:r w:rsidRPr="00F83738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</w:t>
      </w:r>
      <w:proofErr w:type="gramStart"/>
      <w:r w:rsidRPr="00F83738">
        <w:rPr>
          <w:rFonts w:ascii="Times New Roman" w:hAnsi="Times New Roman" w:cs="Times New Roman"/>
          <w:bCs/>
          <w:sz w:val="24"/>
          <w:szCs w:val="24"/>
        </w:rPr>
        <w:t>Все инструменты</w:t>
      </w:r>
      <w:proofErr w:type="gram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используемые в заражении животных должны быть простерилизованы.</w:t>
      </w:r>
      <w:r w:rsidRPr="00F83738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</w:t>
      </w:r>
    </w:p>
    <w:p w14:paraId="27671E53" w14:textId="77777777" w:rsidR="0092368A" w:rsidRPr="00F83738" w:rsidRDefault="0092368A" w:rsidP="00BA63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Методы заражения лабораторных животных. 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Заражение лабораторных животных (морские свинки, белые мыши, крысы, кролики) проводят разными путями – на поверхность кожи, внутрикожно, подкожно, внутримышечно, внутривенно, в полость живота,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интраназально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, перорально,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интратрахеально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интрацеребрально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14:paraId="220831FD" w14:textId="78A3F91D" w:rsidR="0092368A" w:rsidRPr="00F83738" w:rsidRDefault="0092368A" w:rsidP="00BA63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>Вскрытие и бактериологическое исследование трупа лабораторного животного (белые мыши).</w:t>
      </w:r>
    </w:p>
    <w:p w14:paraId="0DCE8CC5" w14:textId="2F056F8F" w:rsidR="0092368A" w:rsidRPr="00F83738" w:rsidRDefault="0092368A" w:rsidP="00BA63D2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>Целью бактериологического исследования трупа животного является выделение возбудителя, вызвавшего смерть животного, установление места локализации и получения чистой культуры возбудителя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>.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Для предотвращения загрязнения, вскрытие трупа и взятие материала  для посева проводится сразу после гибели животного в асептических условиях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>.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Pr="00F8373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случае необходимости животное умерщвляют согласно </w:t>
      </w:r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принципам биоэтики. </w:t>
      </w:r>
      <w:r w:rsidRPr="00F83738">
        <w:rPr>
          <w:rFonts w:ascii="Times New Roman" w:hAnsi="Times New Roman" w:cs="Times New Roman"/>
          <w:bCs/>
          <w:sz w:val="24"/>
          <w:szCs w:val="24"/>
        </w:rPr>
        <w:t>Согласно этим принципам манипуляцию проводят в условиях полного обезболивания  лабораторных животных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. </w:t>
      </w:r>
    </w:p>
    <w:p w14:paraId="7E958FB2" w14:textId="78B32BAE" w:rsidR="0092368A" w:rsidRPr="00F83738" w:rsidRDefault="0092368A" w:rsidP="00BA63D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Бактериологическое исследование лабораторных животных. </w:t>
      </w:r>
      <w:r w:rsidRPr="00F83738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</w:t>
      </w:r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D172969" w14:textId="77777777" w:rsidR="0092368A" w:rsidRPr="00F83738" w:rsidRDefault="0092368A" w:rsidP="00BA63D2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>Живое животное</w:t>
      </w:r>
      <w:r w:rsidRPr="00F83738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: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</w:p>
    <w:p w14:paraId="7C9C9AC0" w14:textId="77777777" w:rsidR="0092368A" w:rsidRPr="00F83738" w:rsidRDefault="0092368A" w:rsidP="00BA63D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 xml:space="preserve">Кровь </w:t>
      </w:r>
    </w:p>
    <w:p w14:paraId="1EE9B076" w14:textId="77777777" w:rsidR="0092368A" w:rsidRPr="00F83738" w:rsidRDefault="0092368A" w:rsidP="00BA63D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 xml:space="preserve">Экссудат из полости живота и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др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>.</w:t>
      </w:r>
    </w:p>
    <w:p w14:paraId="06236A53" w14:textId="77777777" w:rsidR="0092368A" w:rsidRPr="00F83738" w:rsidRDefault="0092368A" w:rsidP="00BA63D2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>Погибшее животное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: </w:t>
      </w:r>
    </w:p>
    <w:p w14:paraId="17B2A242" w14:textId="77777777" w:rsidR="0092368A" w:rsidRPr="00F83738" w:rsidRDefault="0092368A" w:rsidP="00BA63D2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 xml:space="preserve">Кровь </w:t>
      </w:r>
    </w:p>
    <w:p w14:paraId="3B0788FB" w14:textId="77777777" w:rsidR="0092368A" w:rsidRPr="00F83738" w:rsidRDefault="0092368A" w:rsidP="00BA63D2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 xml:space="preserve">Кусочки различных органов </w:t>
      </w:r>
    </w:p>
    <w:p w14:paraId="2B1ED835" w14:textId="77777777" w:rsidR="0092368A" w:rsidRPr="00F83738" w:rsidRDefault="0092368A" w:rsidP="00BA63D2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 xml:space="preserve">Спинномозговая жидкость </w:t>
      </w:r>
    </w:p>
    <w:p w14:paraId="5959269E" w14:textId="77777777" w:rsidR="0092368A" w:rsidRPr="00F83738" w:rsidRDefault="0092368A" w:rsidP="00BA63D2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>Жидкости с различных полостей и др.</w:t>
      </w:r>
    </w:p>
    <w:p w14:paraId="0C9F9F63" w14:textId="4ED166DB" w:rsidR="0092368A" w:rsidRPr="00F83738" w:rsidRDefault="0092368A" w:rsidP="00BA63D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Бактериологическое исследование трупов лабораторных животных. </w:t>
      </w:r>
    </w:p>
    <w:p w14:paraId="3D45CA10" w14:textId="549580CF" w:rsidR="0092368A" w:rsidRPr="00F83738" w:rsidRDefault="0092368A" w:rsidP="00BA63D2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 xml:space="preserve">После вскрытия исследуют внутренние органы, готовят мазок-отпечаток с органов и делают инокуляцию в кровяной агар (поверхностью среза органа касаются питательной среды). Параллельно готовятся мазки-отпечатки с печени, селезенки, почек. Мазки-отпечатки фиксируют раствором Никифорова (равные концентрации спирта и </w:t>
      </w:r>
      <w:proofErr w:type="gramStart"/>
      <w:r w:rsidRPr="00F83738">
        <w:rPr>
          <w:rFonts w:ascii="Times New Roman" w:hAnsi="Times New Roman" w:cs="Times New Roman"/>
          <w:bCs/>
          <w:sz w:val="24"/>
          <w:szCs w:val="24"/>
        </w:rPr>
        <w:t>эфира )</w:t>
      </w:r>
      <w:proofErr w:type="gram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и красят метиленовым синим или методом Романовского-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Гимзы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микроскопируют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Инокулированные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питательные среды инкубируют 24-48 часов при температуре 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>37°C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. Полученные в результате  культивации патологического материала микроорганизмы, идентифицируют  по морфологическим,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культуральным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>, биохимическим и др. свойствам</w:t>
      </w:r>
    </w:p>
    <w:p w14:paraId="649CDEC0" w14:textId="4546470F" w:rsidR="0092368A" w:rsidRPr="00F83738" w:rsidRDefault="0092368A" w:rsidP="00BA63D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Обезвреживание трупов животных.  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После вскрытия тела животных кремируют, стерилизуют в автоклаве или же кипятят в растворе фенола 1-2 часа. 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>B</w:t>
      </w:r>
      <w:r w:rsidRPr="00F83738">
        <w:rPr>
          <w:rFonts w:ascii="Times New Roman" w:hAnsi="Times New Roman" w:cs="Times New Roman"/>
          <w:bCs/>
          <w:sz w:val="24"/>
          <w:szCs w:val="24"/>
        </w:rPr>
        <w:t>се инструменты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, 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кювет и доска для фиксации обрабатываются дезинфицирующим раствором или стерилизуются в автоклаве. </w:t>
      </w:r>
    </w:p>
    <w:p w14:paraId="0AC1BE26" w14:textId="66FC97CA" w:rsidR="0092368A" w:rsidRPr="00F83738" w:rsidRDefault="0092368A" w:rsidP="00BA63D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Определение патогенности и вирулентности </w:t>
      </w:r>
      <w:r w:rsidRPr="00F83738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(</w:t>
      </w:r>
      <w:r w:rsidRPr="00F83738">
        <w:rPr>
          <w:rFonts w:ascii="Times New Roman" w:hAnsi="Times New Roman" w:cs="Times New Roman"/>
          <w:b/>
          <w:bCs/>
          <w:sz w:val="24"/>
          <w:szCs w:val="24"/>
        </w:rPr>
        <w:t>определение летальной дозы</w:t>
      </w:r>
      <w:r w:rsidRPr="00F83738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)</w:t>
      </w:r>
      <w:r w:rsidRPr="00F8373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E4DFA02" w14:textId="77777777" w:rsidR="0092368A" w:rsidRPr="00F83738" w:rsidRDefault="0092368A" w:rsidP="00BA63D2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 xml:space="preserve">С этой целью определяют среднюю летальную дозу 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>(LD</w:t>
      </w:r>
      <w:r w:rsidRPr="00F83738">
        <w:rPr>
          <w:rFonts w:ascii="Times New Roman" w:hAnsi="Times New Roman" w:cs="Times New Roman"/>
          <w:bCs/>
          <w:sz w:val="24"/>
          <w:szCs w:val="24"/>
          <w:vertAlign w:val="subscript"/>
          <w:lang w:val="az-Latn-AZ"/>
        </w:rPr>
        <w:t>50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)  </w:t>
      </w:r>
    </w:p>
    <w:p w14:paraId="007CE2E2" w14:textId="77777777" w:rsidR="0092368A" w:rsidRPr="00F83738" w:rsidRDefault="0092368A" w:rsidP="00BA63D2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>При определении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LD</w:t>
      </w:r>
      <w:r w:rsidRPr="00F83738">
        <w:rPr>
          <w:rFonts w:ascii="Times New Roman" w:hAnsi="Times New Roman" w:cs="Times New Roman"/>
          <w:bCs/>
          <w:sz w:val="24"/>
          <w:szCs w:val="24"/>
          <w:vertAlign w:val="subscript"/>
          <w:lang w:val="az-Latn-AZ"/>
        </w:rPr>
        <w:t>50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микробного штамма в обязательном порядке стандартизируют вид, пол, вес, условия содержания лабораторных животных (в основном белых мышей)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. </w:t>
      </w:r>
    </w:p>
    <w:p w14:paraId="5218A7CB" w14:textId="77777777" w:rsidR="0092368A" w:rsidRPr="00F83738" w:rsidRDefault="0092368A" w:rsidP="00BA63D2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 xml:space="preserve">Разведенную в несколько десятков раз 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>(10</w:t>
      </w:r>
      <w:r w:rsidRPr="00F83738">
        <w:rPr>
          <w:rFonts w:ascii="Times New Roman" w:hAnsi="Times New Roman" w:cs="Times New Roman"/>
          <w:bCs/>
          <w:sz w:val="24"/>
          <w:szCs w:val="24"/>
          <w:vertAlign w:val="superscript"/>
          <w:lang w:val="az-Latn-AZ"/>
        </w:rPr>
        <w:t>-1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>, 10</w:t>
      </w:r>
      <w:r w:rsidRPr="00F83738">
        <w:rPr>
          <w:rFonts w:ascii="Times New Roman" w:hAnsi="Times New Roman" w:cs="Times New Roman"/>
          <w:bCs/>
          <w:sz w:val="24"/>
          <w:szCs w:val="24"/>
          <w:vertAlign w:val="superscript"/>
          <w:lang w:val="az-Latn-AZ"/>
        </w:rPr>
        <w:t>-2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>, 10</w:t>
      </w:r>
      <w:r w:rsidRPr="00F83738">
        <w:rPr>
          <w:rFonts w:ascii="Times New Roman" w:hAnsi="Times New Roman" w:cs="Times New Roman"/>
          <w:bCs/>
          <w:sz w:val="24"/>
          <w:szCs w:val="24"/>
          <w:vertAlign w:val="superscript"/>
          <w:lang w:val="az-Latn-AZ"/>
        </w:rPr>
        <w:t>-3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и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т.д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>.)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культуру микроба, вводят в несколько групп, включающих  как минимум по 4-6 особей.</w:t>
      </w:r>
    </w:p>
    <w:p w14:paraId="16E9F4F9" w14:textId="77777777" w:rsidR="0092368A" w:rsidRPr="00F83738" w:rsidRDefault="0092368A" w:rsidP="00BA63D2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>Через определенное время проводят подсчет умерших и живых особей в каждой группе для определения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LD</w:t>
      </w:r>
      <w:r w:rsidRPr="00F83738">
        <w:rPr>
          <w:rFonts w:ascii="Times New Roman" w:hAnsi="Times New Roman" w:cs="Times New Roman"/>
          <w:bCs/>
          <w:sz w:val="24"/>
          <w:szCs w:val="24"/>
          <w:vertAlign w:val="subscript"/>
          <w:lang w:val="az-Latn-AZ"/>
        </w:rPr>
        <w:t>50</w:t>
      </w:r>
      <w:r w:rsidRPr="00F83738">
        <w:rPr>
          <w:rFonts w:ascii="Times New Roman" w:hAnsi="Times New Roman" w:cs="Times New Roman"/>
          <w:bCs/>
          <w:sz w:val="24"/>
          <w:szCs w:val="24"/>
        </w:rPr>
        <w:t>.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</w:p>
    <w:p w14:paraId="2E895E8A" w14:textId="4C124AAE" w:rsidR="0092368A" w:rsidRPr="00F83738" w:rsidRDefault="0092368A" w:rsidP="00BA63D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Вычисление средней летальной дозы </w:t>
      </w:r>
      <w:r w:rsidRPr="00F83738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(LD</w:t>
      </w:r>
      <w:r w:rsidRPr="00F83738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az-Latn-AZ"/>
        </w:rPr>
        <w:t>50</w:t>
      </w:r>
      <w:r w:rsidRPr="00F83738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) </w:t>
      </w:r>
      <w:r w:rsidRPr="00F837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методом </w:t>
      </w:r>
      <w:proofErr w:type="spellStart"/>
      <w:r w:rsidRPr="00F837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Кребера</w:t>
      </w:r>
      <w:proofErr w:type="spellEnd"/>
      <w:r w:rsidRPr="00F837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2281900D" w14:textId="77777777" w:rsidR="0092368A" w:rsidRPr="00F83738" w:rsidRDefault="0092368A" w:rsidP="00BA63D2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 xml:space="preserve">Для вычисления существует много методов. Наиболее используемый - </w:t>
      </w:r>
      <w:r w:rsidRPr="00F837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метод Кербера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>LD</w:t>
      </w:r>
      <w:r w:rsidRPr="00F83738">
        <w:rPr>
          <w:rFonts w:ascii="Times New Roman" w:hAnsi="Times New Roman" w:cs="Times New Roman"/>
          <w:bCs/>
          <w:sz w:val="24"/>
          <w:szCs w:val="24"/>
          <w:vertAlign w:val="subscript"/>
          <w:lang w:val="az-Latn-AZ"/>
        </w:rPr>
        <w:t>50</w:t>
      </w:r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F83738">
        <w:rPr>
          <w:rFonts w:ascii="Times New Roman" w:hAnsi="Times New Roman" w:cs="Times New Roman"/>
          <w:bCs/>
          <w:sz w:val="24"/>
          <w:szCs w:val="24"/>
        </w:rPr>
        <w:t>рассчитывается путем подстановки числа погибших и выживших животных  каждой группы в формулу Кербера.</w:t>
      </w:r>
    </w:p>
    <w:p w14:paraId="5F7FFAB1" w14:textId="77777777" w:rsidR="0092368A" w:rsidRPr="00F83738" w:rsidRDefault="0092368A" w:rsidP="00BA63D2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>IgLD</w:t>
      </w:r>
      <w:r w:rsidRPr="00F83738">
        <w:rPr>
          <w:rFonts w:ascii="Times New Roman" w:hAnsi="Times New Roman" w:cs="Times New Roman"/>
          <w:bCs/>
          <w:sz w:val="24"/>
          <w:szCs w:val="24"/>
          <w:vertAlign w:val="subscript"/>
          <w:lang w:val="az-Latn-AZ"/>
        </w:rPr>
        <w:t>50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= IgD</w:t>
      </w:r>
      <w:r w:rsidRPr="00F83738">
        <w:rPr>
          <w:rFonts w:ascii="Times New Roman" w:hAnsi="Times New Roman" w:cs="Times New Roman"/>
          <w:bCs/>
          <w:sz w:val="24"/>
          <w:szCs w:val="24"/>
          <w:vertAlign w:val="subscript"/>
          <w:lang w:val="az-Latn-AZ"/>
        </w:rPr>
        <w:t>N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– S (∑Li – 0,5)</w:t>
      </w:r>
    </w:p>
    <w:p w14:paraId="4BC14C70" w14:textId="77777777" w:rsidR="0092368A" w:rsidRPr="00F83738" w:rsidRDefault="0092368A" w:rsidP="00BA63D2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Ig – </w:t>
      </w:r>
      <w:r w:rsidRPr="00F83738">
        <w:rPr>
          <w:rFonts w:ascii="Times New Roman" w:hAnsi="Times New Roman" w:cs="Times New Roman"/>
          <w:bCs/>
          <w:sz w:val="24"/>
          <w:szCs w:val="24"/>
        </w:rPr>
        <w:t>десятичный логарифм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>;</w:t>
      </w:r>
    </w:p>
    <w:p w14:paraId="519E535B" w14:textId="77777777" w:rsidR="0092368A" w:rsidRPr="00F83738" w:rsidRDefault="0092368A" w:rsidP="00BA63D2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∑ - </w:t>
      </w:r>
      <w:r w:rsidRPr="00F83738">
        <w:rPr>
          <w:rFonts w:ascii="Times New Roman" w:hAnsi="Times New Roman" w:cs="Times New Roman"/>
          <w:bCs/>
          <w:sz w:val="24"/>
          <w:szCs w:val="24"/>
        </w:rPr>
        <w:t>сумма;</w:t>
      </w:r>
    </w:p>
    <w:p w14:paraId="41F0AEC3" w14:textId="77777777" w:rsidR="0092368A" w:rsidRPr="00F83738" w:rsidRDefault="0092368A" w:rsidP="00BA63D2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>S –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десятичный логарифм 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F83738">
        <w:rPr>
          <w:rFonts w:ascii="Times New Roman" w:hAnsi="Times New Roman" w:cs="Times New Roman"/>
          <w:bCs/>
          <w:sz w:val="24"/>
          <w:szCs w:val="24"/>
        </w:rPr>
        <w:t>соотношения последующей дозы к предыдущей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>;</w:t>
      </w:r>
    </w:p>
    <w:p w14:paraId="496D4D79" w14:textId="77777777" w:rsidR="0092368A" w:rsidRPr="00F83738" w:rsidRDefault="0092368A" w:rsidP="00BA63D2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Li – </w:t>
      </w:r>
      <w:r w:rsidRPr="00F83738">
        <w:rPr>
          <w:rFonts w:ascii="Times New Roman" w:hAnsi="Times New Roman" w:cs="Times New Roman"/>
          <w:bCs/>
          <w:sz w:val="24"/>
          <w:szCs w:val="24"/>
        </w:rPr>
        <w:t>соотношение числа умерших к общему числу животных в одной группе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>;</w:t>
      </w:r>
    </w:p>
    <w:p w14:paraId="0142049C" w14:textId="77777777" w:rsidR="0092368A" w:rsidRPr="00F83738" w:rsidRDefault="0092368A" w:rsidP="00BA63D2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N – </w:t>
      </w:r>
      <w:r w:rsidRPr="00F83738">
        <w:rPr>
          <w:rFonts w:ascii="Times New Roman" w:hAnsi="Times New Roman" w:cs="Times New Roman"/>
          <w:bCs/>
          <w:sz w:val="24"/>
          <w:szCs w:val="24"/>
        </w:rPr>
        <w:t>общее число исследуемых доз ( разбавлений)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; </w:t>
      </w:r>
    </w:p>
    <w:p w14:paraId="5CB78C7E" w14:textId="77777777" w:rsidR="0092368A" w:rsidRPr="00F83738" w:rsidRDefault="0092368A" w:rsidP="00BA63D2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>IgD</w:t>
      </w:r>
      <w:r w:rsidRPr="00F83738">
        <w:rPr>
          <w:rFonts w:ascii="Times New Roman" w:hAnsi="Times New Roman" w:cs="Times New Roman"/>
          <w:bCs/>
          <w:sz w:val="24"/>
          <w:szCs w:val="24"/>
          <w:vertAlign w:val="subscript"/>
          <w:lang w:val="az-Latn-AZ"/>
        </w:rPr>
        <w:t>N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– </w:t>
      </w:r>
      <w:r w:rsidRPr="00F83738">
        <w:rPr>
          <w:rFonts w:ascii="Times New Roman" w:hAnsi="Times New Roman" w:cs="Times New Roman"/>
          <w:bCs/>
          <w:sz w:val="24"/>
          <w:szCs w:val="24"/>
        </w:rPr>
        <w:t>максимальная доза среди исследуемых доз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>.</w:t>
      </w:r>
    </w:p>
    <w:p w14:paraId="5DE72496" w14:textId="0E2FD838" w:rsidR="0092368A" w:rsidRPr="00F83738" w:rsidRDefault="0092368A" w:rsidP="00BA63D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Определение патогенности и вирулентности. 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В нынешнее время согласно </w:t>
      </w:r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принципам биоэтики </w:t>
      </w:r>
      <w:r w:rsidRPr="00F83738">
        <w:rPr>
          <w:rFonts w:ascii="Times New Roman" w:hAnsi="Times New Roman" w:cs="Times New Roman"/>
          <w:bCs/>
          <w:sz w:val="24"/>
          <w:szCs w:val="24"/>
        </w:rPr>
        <w:t>использование лабораторных животных с целью изучения патогенности и вирулентности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F83738">
        <w:rPr>
          <w:rFonts w:ascii="Times New Roman" w:hAnsi="Times New Roman" w:cs="Times New Roman"/>
          <w:bCs/>
          <w:sz w:val="24"/>
          <w:szCs w:val="24"/>
        </w:rPr>
        <w:t>ограничено. Наибольшее применение получили другие методы- заражение культуры клеток, куриных эмбрионов, культуры простейших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. </w:t>
      </w:r>
      <w:r w:rsidRPr="00F83738">
        <w:rPr>
          <w:rFonts w:ascii="Times New Roman" w:hAnsi="Times New Roman" w:cs="Times New Roman"/>
          <w:bCs/>
          <w:sz w:val="24"/>
          <w:szCs w:val="24"/>
        </w:rPr>
        <w:t>Также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определяют отдельные факторы патогенности микроорганизмов или же их генетические детерминанты. </w:t>
      </w:r>
    </w:p>
    <w:p w14:paraId="16CEC089" w14:textId="77777777" w:rsidR="0092368A" w:rsidRPr="00F83738" w:rsidRDefault="0092368A" w:rsidP="00BA63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Определение патогенности и вирулентности </w:t>
      </w:r>
      <w:r w:rsidRPr="00F83738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(</w:t>
      </w:r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изучение </w:t>
      </w:r>
      <w:proofErr w:type="spellStart"/>
      <w:r w:rsidRPr="00F83738">
        <w:rPr>
          <w:rFonts w:ascii="Times New Roman" w:hAnsi="Times New Roman" w:cs="Times New Roman"/>
          <w:b/>
          <w:bCs/>
          <w:sz w:val="24"/>
          <w:szCs w:val="24"/>
        </w:rPr>
        <w:t>адгезивности</w:t>
      </w:r>
      <w:proofErr w:type="spellEnd"/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83738">
        <w:rPr>
          <w:rFonts w:ascii="Times New Roman" w:hAnsi="Times New Roman" w:cs="Times New Roman"/>
          <w:b/>
          <w:bCs/>
          <w:sz w:val="24"/>
          <w:szCs w:val="24"/>
        </w:rPr>
        <w:t>инвазивности</w:t>
      </w:r>
      <w:proofErr w:type="spellEnd"/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 и цитотоксичности микробов</w:t>
      </w:r>
      <w:r w:rsidRPr="00F83738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)</w:t>
      </w:r>
    </w:p>
    <w:p w14:paraId="35590D4B" w14:textId="2C353FDA" w:rsidR="0092368A" w:rsidRPr="00F83738" w:rsidRDefault="0092368A" w:rsidP="00BA63D2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Для изучения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адгезивности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инвазивности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и цитотоксичности микробов проводят заражение стандартных однослойных клеточных культур 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(HeLa, Hep-2 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и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др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>.)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. Спустя определенное время  культивирования в оптимальных условиях, сливают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культуральную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жидкость, проводят  смыв для удаления не прикрепившихся клеток,  фиксируют и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микроскопируют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. Под микроскопом подсчитывают 200-300 клеток с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цитопатическими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изменениями. Также подсчитывается внутриклеточно и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внеклеточно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расположенные микроорганизмы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. 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Определяют число микроорганизмов расположенных внутри и вне одной клетки 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>(</w:t>
      </w:r>
      <w:r w:rsidRPr="00F83738">
        <w:rPr>
          <w:rFonts w:ascii="Times New Roman" w:hAnsi="Times New Roman" w:cs="Times New Roman"/>
          <w:bCs/>
          <w:sz w:val="24"/>
          <w:szCs w:val="24"/>
        </w:rPr>
        <w:t>индексы адгезии и инвазии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>),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определяют процентное содержание клеток, подвергшихся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цитопатическому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действию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F83738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 xml:space="preserve"> (</w:t>
      </w:r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индекс цитотоксичности</w:t>
      </w:r>
      <w:r w:rsidRPr="00F83738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)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 </w:t>
      </w:r>
    </w:p>
    <w:p w14:paraId="556BB30D" w14:textId="77777777" w:rsidR="009A4D79" w:rsidRPr="00F83738" w:rsidRDefault="00BA63D2" w:rsidP="00BA63D2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>Прямым показателем патогенности микроорганизмов является определение ферментов патогенности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. </w:t>
      </w:r>
    </w:p>
    <w:p w14:paraId="1FC0D9DC" w14:textId="136EBE18" w:rsidR="009A4D79" w:rsidRPr="00F83738" w:rsidRDefault="00BA63D2" w:rsidP="00BA63D2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>На практике их определяют для идентификации микроорганизмов и с целью дифференциации с</w:t>
      </w:r>
      <w:r w:rsidR="00252B5D" w:rsidRPr="00F83738">
        <w:rPr>
          <w:rFonts w:ascii="Times New Roman" w:hAnsi="Times New Roman" w:cs="Times New Roman"/>
          <w:bCs/>
          <w:sz w:val="24"/>
          <w:szCs w:val="24"/>
        </w:rPr>
        <w:t>апрофитных видов от патогенных.</w:t>
      </w:r>
    </w:p>
    <w:p w14:paraId="71FD09D2" w14:textId="5F11D948" w:rsidR="00252B5D" w:rsidRPr="00F83738" w:rsidRDefault="00252B5D" w:rsidP="00BA63D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Определение фермента </w:t>
      </w:r>
      <w:proofErr w:type="spellStart"/>
      <w:r w:rsidRPr="00F83738">
        <w:rPr>
          <w:rFonts w:ascii="Times New Roman" w:hAnsi="Times New Roman" w:cs="Times New Roman"/>
          <w:b/>
          <w:bCs/>
          <w:sz w:val="24"/>
          <w:szCs w:val="24"/>
        </w:rPr>
        <w:t>плазмокоагулазы</w:t>
      </w:r>
      <w:proofErr w:type="spellEnd"/>
    </w:p>
    <w:p w14:paraId="4AFA2FDB" w14:textId="77777777" w:rsidR="009A4D79" w:rsidRPr="00F83738" w:rsidRDefault="00BA63D2" w:rsidP="00BA63D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 xml:space="preserve">Исследуемую микробную культуру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инокулируют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в стерильную цитратную плазму крови. Инкубируют 2-5 часов при температуре 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>37</w:t>
      </w:r>
      <w:r w:rsidRPr="00F83738">
        <w:rPr>
          <w:rFonts w:ascii="Times New Roman" w:hAnsi="Times New Roman" w:cs="Times New Roman"/>
          <w:bCs/>
          <w:sz w:val="24"/>
          <w:szCs w:val="24"/>
          <w:vertAlign w:val="superscript"/>
          <w:lang w:val="az-Latn-AZ"/>
        </w:rPr>
        <w:t>0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>C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B0ABE18" w14:textId="77777777" w:rsidR="009A4D79" w:rsidRPr="00F83738" w:rsidRDefault="00BA63D2" w:rsidP="00BA63D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 xml:space="preserve">Синтезирующие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плазмокоагулазу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микробы свертывают плазму, а в контрольной пробирке плазма остается в жидком состоянии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>.</w:t>
      </w:r>
    </w:p>
    <w:p w14:paraId="3249F13C" w14:textId="0A74FB63" w:rsidR="00252B5D" w:rsidRPr="00F83738" w:rsidRDefault="00252B5D" w:rsidP="00BA63D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Определение фермента </w:t>
      </w:r>
      <w:proofErr w:type="spellStart"/>
      <w:r w:rsidRPr="00F83738">
        <w:rPr>
          <w:rFonts w:ascii="Times New Roman" w:hAnsi="Times New Roman" w:cs="Times New Roman"/>
          <w:b/>
          <w:bCs/>
          <w:sz w:val="24"/>
          <w:szCs w:val="24"/>
        </w:rPr>
        <w:t>лецитиназы</w:t>
      </w:r>
      <w:proofErr w:type="spellEnd"/>
    </w:p>
    <w:p w14:paraId="3F4A5C74" w14:textId="77777777" w:rsidR="00252B5D" w:rsidRPr="00F83738" w:rsidRDefault="00252B5D" w:rsidP="00BA63D2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 xml:space="preserve">Выявление фермента </w:t>
      </w:r>
      <w:proofErr w:type="spellStart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лецитиназы</w:t>
      </w:r>
      <w:proofErr w:type="spellEnd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F83738">
        <w:rPr>
          <w:rFonts w:ascii="Times New Roman" w:hAnsi="Times New Roman" w:cs="Times New Roman"/>
          <w:bCs/>
          <w:sz w:val="24"/>
          <w:szCs w:val="24"/>
        </w:rPr>
        <w:t>основывается на расщеплении субстрата содержащего лецитин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. </w:t>
      </w:r>
    </w:p>
    <w:p w14:paraId="22C9B0D3" w14:textId="77777777" w:rsidR="009A4D79" w:rsidRPr="00F83738" w:rsidRDefault="00BA63D2" w:rsidP="00BA63D2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Исследуюмую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микробную культуру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инокулируют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в чашки Петри с желточным агаром и инкубируют при температуре 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>37</w:t>
      </w:r>
      <w:r w:rsidRPr="00F83738">
        <w:rPr>
          <w:rFonts w:ascii="Times New Roman" w:hAnsi="Times New Roman" w:cs="Times New Roman"/>
          <w:bCs/>
          <w:sz w:val="24"/>
          <w:szCs w:val="24"/>
          <w:vertAlign w:val="superscript"/>
          <w:lang w:val="az-Latn-AZ"/>
        </w:rPr>
        <w:t>0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>C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в течении суток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. </w:t>
      </w:r>
    </w:p>
    <w:p w14:paraId="2E914A99" w14:textId="77777777" w:rsidR="009A4D79" w:rsidRPr="00F83738" w:rsidRDefault="00BA63D2" w:rsidP="00BA63D2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Лецитиназная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активность проявляется появлением помутнения вокруг колоний. 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</w:p>
    <w:p w14:paraId="17D011A5" w14:textId="3A7C3D3C" w:rsidR="00252B5D" w:rsidRPr="00F83738" w:rsidRDefault="00252B5D" w:rsidP="00BA63D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83738">
        <w:rPr>
          <w:rFonts w:ascii="Times New Roman" w:hAnsi="Times New Roman" w:cs="Times New Roman"/>
          <w:b/>
          <w:bCs/>
          <w:sz w:val="24"/>
          <w:szCs w:val="24"/>
        </w:rPr>
        <w:t>Оперделение</w:t>
      </w:r>
      <w:proofErr w:type="spellEnd"/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 фермента </w:t>
      </w:r>
      <w:proofErr w:type="spellStart"/>
      <w:r w:rsidRPr="00F83738">
        <w:rPr>
          <w:rFonts w:ascii="Times New Roman" w:hAnsi="Times New Roman" w:cs="Times New Roman"/>
          <w:b/>
          <w:bCs/>
          <w:sz w:val="24"/>
          <w:szCs w:val="24"/>
        </w:rPr>
        <w:t>гиалуронидазы</w:t>
      </w:r>
      <w:proofErr w:type="spellEnd"/>
    </w:p>
    <w:p w14:paraId="5A7EFCD2" w14:textId="0B562877" w:rsidR="009A4D79" w:rsidRPr="00F83738" w:rsidRDefault="00252B5D" w:rsidP="00BA63D2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Опеределение</w:t>
      </w:r>
      <w:proofErr w:type="spellEnd"/>
      <w:r w:rsidRPr="00F837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F837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гиалуронидазы</w:t>
      </w:r>
      <w:proofErr w:type="spellEnd"/>
      <w:r w:rsidRPr="00F837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83738">
        <w:rPr>
          <w:rFonts w:ascii="Times New Roman" w:hAnsi="Times New Roman" w:cs="Times New Roman"/>
          <w:bCs/>
          <w:sz w:val="24"/>
          <w:szCs w:val="24"/>
        </w:rPr>
        <w:t>основывается на реакции гидролиза гиалуроновой кислоты этим ферментом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. </w:t>
      </w:r>
      <w:r w:rsidR="00BA63D2" w:rsidRPr="00F83738">
        <w:rPr>
          <w:rFonts w:ascii="Times New Roman" w:hAnsi="Times New Roman" w:cs="Times New Roman"/>
          <w:bCs/>
          <w:sz w:val="24"/>
          <w:szCs w:val="24"/>
        </w:rPr>
        <w:t xml:space="preserve">Исследуемую микробную культуру </w:t>
      </w:r>
      <w:proofErr w:type="spellStart"/>
      <w:r w:rsidR="00BA63D2" w:rsidRPr="00F83738">
        <w:rPr>
          <w:rFonts w:ascii="Times New Roman" w:hAnsi="Times New Roman" w:cs="Times New Roman"/>
          <w:bCs/>
          <w:sz w:val="24"/>
          <w:szCs w:val="24"/>
        </w:rPr>
        <w:t>инокулируют</w:t>
      </w:r>
      <w:proofErr w:type="spellEnd"/>
      <w:r w:rsidR="00BA63D2" w:rsidRPr="00F83738">
        <w:rPr>
          <w:rFonts w:ascii="Times New Roman" w:hAnsi="Times New Roman" w:cs="Times New Roman"/>
          <w:bCs/>
          <w:sz w:val="24"/>
          <w:szCs w:val="24"/>
        </w:rPr>
        <w:t xml:space="preserve"> в субстрат с гиалуроновой кислотой. Инкубируют при температуре </w:t>
      </w:r>
      <w:r w:rsidR="00BA63D2"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>37</w:t>
      </w:r>
      <w:r w:rsidR="00BA63D2" w:rsidRPr="00F83738">
        <w:rPr>
          <w:rFonts w:ascii="Times New Roman" w:hAnsi="Times New Roman" w:cs="Times New Roman"/>
          <w:bCs/>
          <w:sz w:val="24"/>
          <w:szCs w:val="24"/>
          <w:vertAlign w:val="superscript"/>
          <w:lang w:val="az-Latn-AZ"/>
        </w:rPr>
        <w:t>0</w:t>
      </w:r>
      <w:r w:rsidR="00BA63D2"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>C</w:t>
      </w:r>
      <w:r w:rsidR="00BA63D2" w:rsidRPr="00F83738">
        <w:rPr>
          <w:rFonts w:ascii="Times New Roman" w:hAnsi="Times New Roman" w:cs="Times New Roman"/>
          <w:bCs/>
          <w:sz w:val="24"/>
          <w:szCs w:val="24"/>
        </w:rPr>
        <w:t xml:space="preserve"> в течении 15 минут, потом добавляют 2-3 капли концентрированной уксусной кислоты. При наличии гиалуроновой кислоты в пробирках образуются сгустки слизи</w:t>
      </w:r>
      <w:r w:rsidR="00BA63D2"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>.</w:t>
      </w:r>
    </w:p>
    <w:p w14:paraId="035B204C" w14:textId="6832B9EB" w:rsidR="00252B5D" w:rsidRPr="00F83738" w:rsidRDefault="00252B5D" w:rsidP="00BA63D2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Определение гемолитической активности </w:t>
      </w:r>
      <w:r w:rsidRPr="00F83738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</w:t>
      </w:r>
    </w:p>
    <w:p w14:paraId="62654402" w14:textId="77777777" w:rsidR="009A4D79" w:rsidRPr="00F83738" w:rsidRDefault="00BA63D2" w:rsidP="00BA63D2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 xml:space="preserve">Для определения </w:t>
      </w:r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гемолитической </w:t>
      </w:r>
      <w:proofErr w:type="gramStart"/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активности </w:t>
      </w:r>
      <w:r w:rsidRPr="00F837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исследуюмую</w:t>
      </w:r>
      <w:proofErr w:type="spellEnd"/>
      <w:proofErr w:type="gram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микробную культуру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инокулируют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в чашку Петри с кровяным агаром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. </w:t>
      </w:r>
    </w:p>
    <w:p w14:paraId="61EEEE6B" w14:textId="77777777" w:rsidR="009A4D79" w:rsidRPr="00F83738" w:rsidRDefault="00BA63D2" w:rsidP="00BA63D2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 xml:space="preserve">Инкубируют при температуре 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>37</w:t>
      </w:r>
      <w:r w:rsidRPr="00F83738">
        <w:rPr>
          <w:rFonts w:ascii="Times New Roman" w:hAnsi="Times New Roman" w:cs="Times New Roman"/>
          <w:bCs/>
          <w:sz w:val="24"/>
          <w:szCs w:val="24"/>
          <w:vertAlign w:val="superscript"/>
          <w:lang w:val="az-Latn-AZ"/>
        </w:rPr>
        <w:t>0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>C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в течение суток.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 </w:t>
      </w:r>
    </w:p>
    <w:p w14:paraId="263D7C14" w14:textId="77777777" w:rsidR="009A4D79" w:rsidRPr="00F83738" w:rsidRDefault="00BA63D2" w:rsidP="00BA63D2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>При наличии гемолитической активности вокруг колоний наблюдают зоны гемолиза.</w:t>
      </w:r>
    </w:p>
    <w:p w14:paraId="691D0468" w14:textId="30A62E86" w:rsidR="00252B5D" w:rsidRPr="00F83738" w:rsidRDefault="00252B5D" w:rsidP="00BA63D2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>Определение экзотоксинов.</w:t>
      </w:r>
    </w:p>
    <w:p w14:paraId="70698EF7" w14:textId="77777777" w:rsidR="009A4D79" w:rsidRPr="00F83738" w:rsidRDefault="00BA63D2" w:rsidP="00BA63D2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Основным  показателем патогенности микробов является  синтез экзотоксинов. В классических исследованиях это свойство изучали в опытах на лабораторных животных. </w:t>
      </w:r>
    </w:p>
    <w:p w14:paraId="1C9E9F1B" w14:textId="77777777" w:rsidR="009A4D79" w:rsidRPr="00F83738" w:rsidRDefault="00BA63D2" w:rsidP="00BA63D2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>В настоящее время изучение способности синтезировать экзотоксины проводится на культурах клеток, куриных эмбрионах, культурах простейших.</w:t>
      </w:r>
    </w:p>
    <w:p w14:paraId="0C4A8E93" w14:textId="77777777" w:rsidR="009A4D79" w:rsidRPr="00F83738" w:rsidRDefault="00BA63D2" w:rsidP="00BA63D2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>Также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определяются генетические детерминанты токсинов микроорганизмов, например гены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токсигенности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>,  с помощью  ПЦР.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</w:p>
    <w:p w14:paraId="75BF673E" w14:textId="53939322" w:rsidR="0092368A" w:rsidRPr="00F83738" w:rsidRDefault="00BA63D2" w:rsidP="00BA63D2">
      <w:pPr>
        <w:numPr>
          <w:ilvl w:val="0"/>
          <w:numId w:val="39"/>
        </w:num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>Для определения экзотоксина возбудителя дифтерии применяют серологический метод- реакцию преципитации (тест Элека)</w:t>
      </w:r>
    </w:p>
    <w:p w14:paraId="388C186C" w14:textId="77777777" w:rsidR="0092368A" w:rsidRPr="00F83738" w:rsidRDefault="0092368A" w:rsidP="00BA6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971DED" w14:textId="77777777" w:rsidR="00484E1D" w:rsidRPr="00484E1D" w:rsidRDefault="00484E1D" w:rsidP="00484E1D">
      <w:pPr>
        <w:spacing w:after="0" w:line="240" w:lineRule="auto"/>
        <w:ind w:left="714"/>
        <w:jc w:val="center"/>
        <w:rPr>
          <w:rFonts w:ascii="Times New Roman" w:hAnsi="Times New Roman" w:cs="Times New Roman"/>
          <w:b/>
          <w:bCs/>
          <w:sz w:val="28"/>
        </w:rPr>
      </w:pPr>
      <w:r w:rsidRPr="00484E1D">
        <w:rPr>
          <w:rFonts w:ascii="Times New Roman" w:hAnsi="Times New Roman" w:cs="Times New Roman"/>
          <w:b/>
          <w:sz w:val="28"/>
        </w:rPr>
        <w:t xml:space="preserve">Иммунитет, виды иммунитета: врожденный (неспецифический) и приобретенный (специфический). </w:t>
      </w:r>
      <w:r w:rsidRPr="00484E1D">
        <w:rPr>
          <w:rFonts w:ascii="Times New Roman" w:hAnsi="Times New Roman" w:cs="Times New Roman"/>
          <w:b/>
          <w:bCs/>
          <w:sz w:val="28"/>
        </w:rPr>
        <w:t xml:space="preserve">Врожденный (неспецифический) иммунитет, его особенности и факторы. </w:t>
      </w:r>
      <w:r w:rsidRPr="00484E1D">
        <w:rPr>
          <w:rFonts w:ascii="Times New Roman" w:hAnsi="Times New Roman" w:cs="Times New Roman"/>
          <w:b/>
          <w:sz w:val="28"/>
        </w:rPr>
        <w:t>Фагоцитоз. Определение фагоцитарной активности лейкоцитов.</w:t>
      </w:r>
    </w:p>
    <w:p w14:paraId="4F63F03A" w14:textId="77777777" w:rsidR="00484E1D" w:rsidRPr="00484E1D" w:rsidRDefault="00484E1D" w:rsidP="00484E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14:paraId="4803C6D3" w14:textId="77777777" w:rsidR="00484E1D" w:rsidRPr="0029736A" w:rsidRDefault="00484E1D" w:rsidP="00484E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</w:rPr>
      </w:pPr>
      <w:r w:rsidRPr="0029736A">
        <w:rPr>
          <w:rFonts w:ascii="Times New Roman" w:hAnsi="Times New Roman" w:cs="Times New Roman"/>
          <w:b/>
          <w:bCs/>
          <w:sz w:val="32"/>
        </w:rPr>
        <w:t>Иммунитет</w:t>
      </w:r>
    </w:p>
    <w:p w14:paraId="53EF59C1" w14:textId="77777777" w:rsidR="00484E1D" w:rsidRPr="0029736A" w:rsidRDefault="00484E1D" w:rsidP="00484E1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>От греч. «</w:t>
      </w:r>
      <w:proofErr w:type="spellStart"/>
      <w:r w:rsidRPr="0029736A">
        <w:rPr>
          <w:rFonts w:ascii="Times New Roman" w:hAnsi="Times New Roman" w:cs="Times New Roman"/>
          <w:bCs/>
          <w:i/>
          <w:iCs/>
          <w:sz w:val="24"/>
          <w:szCs w:val="24"/>
        </w:rPr>
        <w:t>immunitаs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» - освобождение от чего-либо, неприкосновенность.  </w:t>
      </w:r>
      <w:r w:rsidRPr="0029736A">
        <w:rPr>
          <w:rFonts w:ascii="Times New Roman" w:hAnsi="Times New Roman" w:cs="Times New Roman"/>
          <w:bCs/>
          <w:i/>
          <w:iCs/>
          <w:sz w:val="24"/>
          <w:szCs w:val="24"/>
        </w:rPr>
        <w:t>Иммунитет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 –это способ защиты организма от генетически чужеродных веществ- антигенов экзогенного и эндогенного происхождения, направленный на поддержание и сохранение гомеостаза, структурной и функциональной целостности организма</w:t>
      </w:r>
    </w:p>
    <w:p w14:paraId="2053176F" w14:textId="77777777" w:rsidR="00484E1D" w:rsidRPr="0029736A" w:rsidRDefault="00484E1D" w:rsidP="00484E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>Виды иммунитета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. </w:t>
      </w:r>
    </w:p>
    <w:p w14:paraId="2EB6BA64" w14:textId="77777777" w:rsidR="00484E1D" w:rsidRPr="0029736A" w:rsidRDefault="00484E1D" w:rsidP="00484E1D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>Врожденный или видовой иммунитет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–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передающаяся по наследству невосприимчивость данного вида и его индивидов к какому-либо антигену. </w:t>
      </w:r>
    </w:p>
    <w:p w14:paraId="33196998" w14:textId="77777777" w:rsidR="00484E1D" w:rsidRPr="0029736A" w:rsidRDefault="00484E1D" w:rsidP="00484E1D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29736A">
        <w:rPr>
          <w:rFonts w:ascii="Times New Roman" w:hAnsi="Times New Roman" w:cs="Times New Roman"/>
          <w:b/>
          <w:bCs/>
          <w:sz w:val="24"/>
          <w:szCs w:val="24"/>
        </w:rPr>
        <w:t>Приобретенный иммунитет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–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это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невосприимчивость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приобретаемая в процессе онтогенеза в результате естественной встречи с этим антигеном организма. От поколения к поколению не передается. </w:t>
      </w:r>
    </w:p>
    <w:p w14:paraId="70F4A8D5" w14:textId="77777777" w:rsidR="00484E1D" w:rsidRPr="0029736A" w:rsidRDefault="00484E1D" w:rsidP="00484E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>Приобретенный иммунитет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.</w:t>
      </w:r>
    </w:p>
    <w:p w14:paraId="74FDF18E" w14:textId="77777777" w:rsidR="00484E1D" w:rsidRPr="0029736A" w:rsidRDefault="00484E1D" w:rsidP="00484E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Приобретенный иммунитет делят на две группы активный и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пассивный .</w:t>
      </w:r>
      <w:proofErr w:type="gramEnd"/>
    </w:p>
    <w:p w14:paraId="4D28D04B" w14:textId="77777777" w:rsidR="00484E1D" w:rsidRPr="0029736A" w:rsidRDefault="00484E1D" w:rsidP="00484E1D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>Активный иммунитет</w:t>
      </w:r>
    </w:p>
    <w:p w14:paraId="31CBA2E4" w14:textId="77777777" w:rsidR="00484E1D" w:rsidRPr="0029736A" w:rsidRDefault="00484E1D" w:rsidP="00484E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 xml:space="preserve">          -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естесственный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C34CFE7" w14:textId="77777777" w:rsidR="00484E1D" w:rsidRPr="0029736A" w:rsidRDefault="00484E1D" w:rsidP="00484E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 xml:space="preserve">          -искусственный </w:t>
      </w:r>
    </w:p>
    <w:p w14:paraId="4118D145" w14:textId="77777777" w:rsidR="00484E1D" w:rsidRPr="0029736A" w:rsidRDefault="00484E1D" w:rsidP="00484E1D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>Пассивный иммунитет</w:t>
      </w:r>
    </w:p>
    <w:p w14:paraId="702123BF" w14:textId="77777777" w:rsidR="00484E1D" w:rsidRPr="0029736A" w:rsidRDefault="00484E1D" w:rsidP="00484E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 xml:space="preserve">          -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естесственный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26554DE" w14:textId="77777777" w:rsidR="00484E1D" w:rsidRPr="0029736A" w:rsidRDefault="00484E1D" w:rsidP="00484E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 xml:space="preserve">          -искусственный</w:t>
      </w:r>
    </w:p>
    <w:p w14:paraId="44759380" w14:textId="77777777" w:rsidR="00484E1D" w:rsidRPr="0029736A" w:rsidRDefault="00484E1D" w:rsidP="00484E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>Формы проявления иммунитета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.</w:t>
      </w:r>
    </w:p>
    <w:p w14:paraId="6DA880F2" w14:textId="77777777" w:rsidR="00484E1D" w:rsidRPr="0029736A" w:rsidRDefault="00484E1D" w:rsidP="00484E1D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>антибактериальный</w:t>
      </w:r>
    </w:p>
    <w:p w14:paraId="7467AFE2" w14:textId="77777777" w:rsidR="00484E1D" w:rsidRPr="0029736A" w:rsidRDefault="00484E1D" w:rsidP="00484E1D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>антивирусный</w:t>
      </w:r>
    </w:p>
    <w:p w14:paraId="48D36790" w14:textId="77777777" w:rsidR="00484E1D" w:rsidRPr="0029736A" w:rsidRDefault="00484E1D" w:rsidP="00484E1D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>антитоксический</w:t>
      </w:r>
    </w:p>
    <w:p w14:paraId="7138DFE4" w14:textId="77777777" w:rsidR="00484E1D" w:rsidRPr="0029736A" w:rsidRDefault="00484E1D" w:rsidP="00484E1D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9736A">
        <w:rPr>
          <w:rFonts w:ascii="Times New Roman" w:hAnsi="Times New Roman" w:cs="Times New Roman"/>
          <w:b/>
          <w:bCs/>
          <w:sz w:val="24"/>
          <w:szCs w:val="24"/>
        </w:rPr>
        <w:t>антифунгальный</w:t>
      </w:r>
      <w:proofErr w:type="spellEnd"/>
    </w:p>
    <w:p w14:paraId="2DF23334" w14:textId="77777777" w:rsidR="00484E1D" w:rsidRPr="0029736A" w:rsidRDefault="00484E1D" w:rsidP="00484E1D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9736A">
        <w:rPr>
          <w:rFonts w:ascii="Times New Roman" w:hAnsi="Times New Roman" w:cs="Times New Roman"/>
          <w:b/>
          <w:bCs/>
          <w:sz w:val="24"/>
          <w:szCs w:val="24"/>
        </w:rPr>
        <w:t>антипаразитарный</w:t>
      </w:r>
      <w:proofErr w:type="spellEnd"/>
      <w:r w:rsidRPr="00297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FA311A8" w14:textId="77777777" w:rsidR="00484E1D" w:rsidRPr="0029736A" w:rsidRDefault="00484E1D" w:rsidP="00484E1D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9736A">
        <w:rPr>
          <w:rFonts w:ascii="Times New Roman" w:hAnsi="Times New Roman" w:cs="Times New Roman"/>
          <w:b/>
          <w:bCs/>
          <w:sz w:val="24"/>
          <w:szCs w:val="24"/>
        </w:rPr>
        <w:t>трансплацентарный</w:t>
      </w:r>
      <w:proofErr w:type="spellEnd"/>
    </w:p>
    <w:p w14:paraId="6DE9239C" w14:textId="77777777" w:rsidR="00484E1D" w:rsidRPr="0029736A" w:rsidRDefault="00484E1D" w:rsidP="00484E1D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>противоопухолевый</w:t>
      </w:r>
    </w:p>
    <w:p w14:paraId="2407FFC0" w14:textId="77777777" w:rsidR="00484E1D" w:rsidRPr="0029736A" w:rsidRDefault="00484E1D" w:rsidP="00484E1D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>стерильный и нестерильный иммунитет</w:t>
      </w:r>
    </w:p>
    <w:p w14:paraId="61EB27C3" w14:textId="77777777" w:rsidR="00484E1D" w:rsidRPr="0029736A" w:rsidRDefault="00484E1D" w:rsidP="00484E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>Неспецифический и специфический иммунитет</w:t>
      </w:r>
    </w:p>
    <w:p w14:paraId="15615AD4" w14:textId="77777777" w:rsidR="00484E1D" w:rsidRPr="0029736A" w:rsidRDefault="00484E1D" w:rsidP="00484E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</w:p>
    <w:p w14:paraId="52E63B93" w14:textId="77777777" w:rsidR="00484E1D" w:rsidRPr="0029736A" w:rsidRDefault="00484E1D" w:rsidP="00484E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Стерильный и нестерильный иммунитет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.</w:t>
      </w:r>
    </w:p>
    <w:p w14:paraId="658857F5" w14:textId="77777777" w:rsidR="00484E1D" w:rsidRPr="0029736A" w:rsidRDefault="00484E1D" w:rsidP="00484E1D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 xml:space="preserve">Стерильный иммунитет –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обеспечивает полную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эллиминацию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возбудителя из организма. </w:t>
      </w:r>
    </w:p>
    <w:p w14:paraId="3AA33EE0" w14:textId="77777777" w:rsidR="00484E1D" w:rsidRPr="0029736A" w:rsidRDefault="00484E1D" w:rsidP="00484E1D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 xml:space="preserve">Нестерильный иммунитет -  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не обеспечивает полное удаление возбудителя из организма, он сопровождается присутствием возбудителя, н-р при туберкулезе, сифилисе и др. болезнях. Его называют также </w:t>
      </w:r>
      <w:r w:rsidRPr="0029736A">
        <w:rPr>
          <w:rFonts w:ascii="Times New Roman" w:hAnsi="Times New Roman" w:cs="Times New Roman"/>
          <w:b/>
          <w:bCs/>
          <w:sz w:val="24"/>
          <w:szCs w:val="24"/>
        </w:rPr>
        <w:t>инфекционным иммунитетом</w:t>
      </w:r>
    </w:p>
    <w:p w14:paraId="23AFEE4B" w14:textId="77777777" w:rsidR="00484E1D" w:rsidRPr="0029736A" w:rsidRDefault="00484E1D" w:rsidP="00484E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br/>
      </w:r>
      <w:r w:rsidRPr="0029736A">
        <w:rPr>
          <w:rFonts w:ascii="Times New Roman" w:hAnsi="Times New Roman" w:cs="Times New Roman"/>
          <w:b/>
          <w:bCs/>
          <w:sz w:val="24"/>
          <w:szCs w:val="24"/>
        </w:rPr>
        <w:t>Специфический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</w:t>
      </w:r>
      <w:r w:rsidRPr="0029736A">
        <w:rPr>
          <w:rFonts w:ascii="Times New Roman" w:hAnsi="Times New Roman" w:cs="Times New Roman"/>
          <w:b/>
          <w:bCs/>
          <w:sz w:val="24"/>
          <w:szCs w:val="24"/>
        </w:rPr>
        <w:t>иммунитет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.</w:t>
      </w:r>
    </w:p>
    <w:p w14:paraId="2F5581B3" w14:textId="77777777" w:rsidR="00484E1D" w:rsidRPr="0029736A" w:rsidRDefault="00484E1D" w:rsidP="00484E1D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Выработка специфических факторов зависит от вида антигенов, попадающих в организм. 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Факторы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защиты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образованные против одного вида антигена, не защищают от других, точнее эти факторы обладают специфичностью. </w:t>
      </w:r>
    </w:p>
    <w:p w14:paraId="7E5D6A51" w14:textId="77777777" w:rsidR="00484E1D" w:rsidRPr="0029736A" w:rsidRDefault="00484E1D" w:rsidP="00484E1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br/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br/>
      </w:r>
      <w:r w:rsidRPr="0029736A">
        <w:rPr>
          <w:rFonts w:ascii="Times New Roman" w:hAnsi="Times New Roman" w:cs="Times New Roman"/>
          <w:b/>
          <w:bCs/>
          <w:sz w:val="24"/>
          <w:szCs w:val="24"/>
        </w:rPr>
        <w:t>Факторы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</w:t>
      </w:r>
      <w:r w:rsidRPr="0029736A">
        <w:rPr>
          <w:rFonts w:ascii="Times New Roman" w:hAnsi="Times New Roman" w:cs="Times New Roman"/>
          <w:b/>
          <w:bCs/>
          <w:sz w:val="24"/>
          <w:szCs w:val="24"/>
        </w:rPr>
        <w:t>неспецифического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</w:t>
      </w:r>
      <w:r w:rsidRPr="0029736A">
        <w:rPr>
          <w:rFonts w:ascii="Times New Roman" w:hAnsi="Times New Roman" w:cs="Times New Roman"/>
          <w:b/>
          <w:bCs/>
          <w:sz w:val="24"/>
          <w:szCs w:val="24"/>
        </w:rPr>
        <w:t>иммунитета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. </w:t>
      </w:r>
    </w:p>
    <w:p w14:paraId="60C4B1C4" w14:textId="77777777" w:rsidR="00484E1D" w:rsidRPr="0029736A" w:rsidRDefault="00484E1D" w:rsidP="00484E1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Неспецифические факторы защиты можно подразделить на: гуморальные и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клеточные ,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специализированные и неспециализированные. </w:t>
      </w:r>
    </w:p>
    <w:p w14:paraId="74E48E48" w14:textId="77777777" w:rsidR="00484E1D" w:rsidRPr="0029736A" w:rsidRDefault="00484E1D" w:rsidP="00484E1D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Специализированные факторы защиты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первым делом выражают функцию защиты в то время как </w:t>
      </w:r>
      <w:r w:rsidRPr="002973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неспециализированные факторы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или неспецифическая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резистентность ,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выполняют другую функцию, при этом защитная функция играет второстепенную роль</w:t>
      </w:r>
    </w:p>
    <w:p w14:paraId="7F335770" w14:textId="77777777" w:rsidR="00484E1D" w:rsidRPr="0029736A" w:rsidRDefault="00484E1D" w:rsidP="00484E1D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Гуморальные факторы –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представлены растворимыми веществами. </w:t>
      </w:r>
    </w:p>
    <w:p w14:paraId="6FAE6A7B" w14:textId="77777777" w:rsidR="00484E1D" w:rsidRPr="0029736A" w:rsidRDefault="00484E1D" w:rsidP="00484E1D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Клеточные факторы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– представлены различными клетками. </w:t>
      </w:r>
    </w:p>
    <w:p w14:paraId="1137E833" w14:textId="77777777" w:rsidR="00484E1D" w:rsidRPr="0029736A" w:rsidRDefault="00484E1D" w:rsidP="00484E1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</w:p>
    <w:p w14:paraId="28D39537" w14:textId="77777777" w:rsidR="00484E1D" w:rsidRPr="0029736A" w:rsidRDefault="00484E1D" w:rsidP="00484E1D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>Неспециализированные факторы защиты, или неспецифическая резистентность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.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Кожа и слизистые оболочки –наружные защитные барьеры организма. Обязательным условием для выполнения защиты от поступающих снаружи антигенов является- целостность кожи и слизистых.  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29736A">
        <w:rPr>
          <w:rFonts w:ascii="Times New Roman" w:hAnsi="Times New Roman" w:cs="Times New Roman"/>
          <w:bCs/>
          <w:sz w:val="24"/>
          <w:szCs w:val="24"/>
        </w:rPr>
        <w:t>При нарушении целостности кожи и слизистых облегчается проникновение микроорганизмов в организм.</w:t>
      </w:r>
    </w:p>
    <w:p w14:paraId="58102AA8" w14:textId="77777777" w:rsidR="00484E1D" w:rsidRPr="0029736A" w:rsidRDefault="00484E1D" w:rsidP="00484E1D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>Неспецифические факторы защиты обнаруживаются во всех тканях организма и в крови в большом количестве.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29736A">
        <w:rPr>
          <w:rFonts w:ascii="Times New Roman" w:hAnsi="Times New Roman" w:cs="Times New Roman"/>
          <w:bCs/>
          <w:sz w:val="24"/>
          <w:szCs w:val="24"/>
        </w:rPr>
        <w:t>Обычно они обладают антимикробным действием, или же участвуют в активации других факторов иммунитета.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К неспецифическим гуморальным факторам защиты относятся </w:t>
      </w:r>
      <w:r w:rsidRPr="0029736A">
        <w:rPr>
          <w:rFonts w:ascii="Times New Roman" w:hAnsi="Times New Roman" w:cs="Times New Roman"/>
          <w:b/>
          <w:bCs/>
          <w:sz w:val="24"/>
          <w:szCs w:val="24"/>
        </w:rPr>
        <w:t xml:space="preserve">секреторные иммуноглобулины, белки системы комплемента, лизоцим, С-реактивный белок, трансферрин, интерферон (ИФН)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и др. </w:t>
      </w:r>
    </w:p>
    <w:p w14:paraId="7F415A66" w14:textId="77777777" w:rsidR="00484E1D" w:rsidRPr="0029736A" w:rsidRDefault="00484E1D" w:rsidP="00484E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>Лизоцим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.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Лизоцим – вещество с ферментативной активностью,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имеет  молекулярную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массу около  14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кДа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. Разрушает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гликозидные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связи между </w:t>
      </w:r>
      <w:r w:rsidRPr="0029736A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Pr="0029736A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ацетилмурамовой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кислотой и </w:t>
      </w:r>
      <w:r w:rsidRPr="0029736A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Pr="0029736A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ацетилглюкозамином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клеточной стенки бактерий. В результате нарушается синтез клеточной стенки бактерий, образуются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сферопласты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и протопласты.</w:t>
      </w:r>
    </w:p>
    <w:p w14:paraId="0936066D" w14:textId="77777777" w:rsidR="00484E1D" w:rsidRPr="0029736A" w:rsidRDefault="00484E1D" w:rsidP="00484E1D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>Лизоцим вырабатывается в основном моноцитами, макрофагами, нейтрофилами.  Относительно в больших концентрациях содержится в яичном белке, в слезной жидкости, в слюне, мокроте, в секрете слизистой носа, сыворотке крови.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Высокие концентрации лизоцима обнаруживаются в тканях – хрящевой ткани, желудке, в меньшей концентрации- в кишечнике, почках, печени, миндалинах и мозге.   Лизоцим не обнаруживается в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спинно-мозговой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жидкости, его содержание в слезе в 100-160 раз превышает содержание в сыворотке крови.</w:t>
      </w:r>
    </w:p>
    <w:p w14:paraId="78A13160" w14:textId="77777777" w:rsidR="00484E1D" w:rsidRPr="0029736A" w:rsidRDefault="00484E1D" w:rsidP="00484E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>Комплемент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.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Приблизительно 130 лет назад В. Исаев и Р.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Пфейффер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29736A">
        <w:rPr>
          <w:rFonts w:ascii="Times New Roman" w:hAnsi="Times New Roman" w:cs="Times New Roman"/>
          <w:bCs/>
          <w:sz w:val="24"/>
          <w:szCs w:val="24"/>
        </w:rPr>
        <w:t>в свежей сыворотке крови животных обнаружили вещество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,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обладающее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бактериолитическим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29736A">
        <w:rPr>
          <w:rFonts w:ascii="Times New Roman" w:hAnsi="Times New Roman" w:cs="Times New Roman"/>
          <w:bCs/>
          <w:sz w:val="24"/>
          <w:szCs w:val="24"/>
        </w:rPr>
        <w:t>действием.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В последствии этот сывороточный антимикробный фактор назвали алексином или комплементом (от лат. </w:t>
      </w:r>
      <w:proofErr w:type="spellStart"/>
      <w:r w:rsidRPr="0029736A">
        <w:rPr>
          <w:rFonts w:ascii="Times New Roman" w:hAnsi="Times New Roman" w:cs="Times New Roman"/>
          <w:bCs/>
          <w:i/>
          <w:iCs/>
          <w:sz w:val="24"/>
          <w:szCs w:val="24"/>
        </w:rPr>
        <w:t>cоmplеmеntum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– пополнение). По современным представлениям </w:t>
      </w:r>
      <w:r w:rsidRPr="0029736A">
        <w:rPr>
          <w:rFonts w:ascii="Times New Roman" w:hAnsi="Times New Roman" w:cs="Times New Roman"/>
          <w:bCs/>
          <w:sz w:val="24"/>
          <w:szCs w:val="24"/>
        </w:rPr>
        <w:lastRenderedPageBreak/>
        <w:t>система комплемента представлена более чем 20 термолабильными и термостабильными компонентами (С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1,С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>2,С3 и др.)  и составляют до 10% глобулиновой фракции крови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>.</w:t>
      </w:r>
    </w:p>
    <w:p w14:paraId="5AF02F67" w14:textId="77777777" w:rsidR="00484E1D" w:rsidRPr="0029736A" w:rsidRDefault="00484E1D" w:rsidP="00484E1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Активация комплемента происходит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вследствие  взаимных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биологических превращений протеаз в определенной последовательности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.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Система комплемента обладает достаточно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широкой  биологической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активностью, но основная функция заключается в лизисе клеток. </w:t>
      </w:r>
    </w:p>
    <w:p w14:paraId="4B576240" w14:textId="77777777" w:rsidR="00484E1D" w:rsidRPr="0029736A" w:rsidRDefault="00484E1D" w:rsidP="00484E1D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>Систему комплемента можно представить в виде 3 групп белковых комплексов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.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Две из них обеспечивают разными путями активацию С3-компонента. Этот компонент обладает свойством опсонинов и участвует в фагоцитозе.  Один из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фрагметнов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С3-С3</w:t>
      </w:r>
      <w:r w:rsidRPr="0029736A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активирует третий комплекс (С5-С9). Последний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>,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в свою очередь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>,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действуя на мембрану клетки-мишени вызывают ее осмотический лизис. Этот комплекс получил название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мембраноатакующий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комплекс.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29736A">
        <w:rPr>
          <w:rFonts w:ascii="Times New Roman" w:hAnsi="Times New Roman" w:cs="Times New Roman"/>
          <w:bCs/>
          <w:sz w:val="24"/>
          <w:szCs w:val="24"/>
        </w:rPr>
        <w:t>Одновременно фрагменты компонентов С3а и С5а участвуют в хемотаксисе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.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С3а и С5а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анафилотоксины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, вызывают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дегрануляцию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тучных клеток и базофилов, а это в свою очередь вызывает аллергическую реакцию. </w:t>
      </w:r>
    </w:p>
    <w:p w14:paraId="7261174D" w14:textId="77777777" w:rsidR="00484E1D" w:rsidRPr="0029736A" w:rsidRDefault="00484E1D" w:rsidP="00484E1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>Активация системы комплемента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. </w:t>
      </w:r>
    </w:p>
    <w:p w14:paraId="11C7CDF3" w14:textId="77777777" w:rsidR="00484E1D" w:rsidRPr="0029736A" w:rsidRDefault="00484E1D" w:rsidP="00484E1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>Известны три пути активации системы комплемента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>:</w:t>
      </w:r>
    </w:p>
    <w:p w14:paraId="3934A930" w14:textId="77777777" w:rsidR="00484E1D" w:rsidRPr="0029736A" w:rsidRDefault="00484E1D" w:rsidP="00484E1D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 xml:space="preserve">Классический путь </w:t>
      </w:r>
    </w:p>
    <w:p w14:paraId="344B5BF9" w14:textId="77777777" w:rsidR="00484E1D" w:rsidRPr="0029736A" w:rsidRDefault="00484E1D" w:rsidP="00484E1D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 xml:space="preserve">Альтернативный путь </w:t>
      </w:r>
    </w:p>
    <w:p w14:paraId="4A142883" w14:textId="77777777" w:rsidR="00484E1D" w:rsidRPr="0029736A" w:rsidRDefault="00484E1D" w:rsidP="00484E1D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9736A">
        <w:rPr>
          <w:rFonts w:ascii="Times New Roman" w:hAnsi="Times New Roman" w:cs="Times New Roman"/>
          <w:b/>
          <w:bCs/>
          <w:sz w:val="24"/>
          <w:szCs w:val="24"/>
        </w:rPr>
        <w:t>Лектиновый</w:t>
      </w:r>
      <w:proofErr w:type="spellEnd"/>
      <w:r w:rsidRPr="0029736A">
        <w:rPr>
          <w:rFonts w:ascii="Times New Roman" w:hAnsi="Times New Roman" w:cs="Times New Roman"/>
          <w:b/>
          <w:bCs/>
          <w:sz w:val="24"/>
          <w:szCs w:val="24"/>
        </w:rPr>
        <w:t xml:space="preserve"> путь  </w:t>
      </w:r>
    </w:p>
    <w:p w14:paraId="02630741" w14:textId="77777777" w:rsidR="00484E1D" w:rsidRPr="0029736A" w:rsidRDefault="00484E1D" w:rsidP="00484E1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</w:pPr>
    </w:p>
    <w:p w14:paraId="2C19FE0A" w14:textId="77777777" w:rsidR="00484E1D" w:rsidRPr="0029736A" w:rsidRDefault="00484E1D" w:rsidP="00484E1D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 классическому </w:t>
      </w:r>
      <w:proofErr w:type="gramStart"/>
      <w:r w:rsidRPr="002973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пути  -</w:t>
      </w:r>
      <w:proofErr w:type="gramEnd"/>
      <w:r w:rsidRPr="002973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9736A">
        <w:rPr>
          <w:rFonts w:ascii="Times New Roman" w:hAnsi="Times New Roman" w:cs="Times New Roman"/>
          <w:bCs/>
          <w:sz w:val="24"/>
          <w:szCs w:val="24"/>
        </w:rPr>
        <w:t>первый компонент (С1) системы комплемента активируется комплексом антиген-антитело.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29736A">
        <w:rPr>
          <w:rFonts w:ascii="Times New Roman" w:hAnsi="Times New Roman" w:cs="Times New Roman"/>
          <w:bCs/>
          <w:sz w:val="24"/>
          <w:szCs w:val="24"/>
        </w:rPr>
        <w:t>В результате С1 компонент приобретает ферментативные свойства и расщепляет следующие компоненты системы С2 и С4.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29736A">
        <w:rPr>
          <w:rFonts w:ascii="Times New Roman" w:hAnsi="Times New Roman" w:cs="Times New Roman"/>
          <w:bCs/>
          <w:sz w:val="24"/>
          <w:szCs w:val="24"/>
        </w:rPr>
        <w:t>Образованные из С2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29736A">
        <w:rPr>
          <w:rFonts w:ascii="Times New Roman" w:hAnsi="Times New Roman" w:cs="Times New Roman"/>
          <w:bCs/>
          <w:sz w:val="24"/>
          <w:szCs w:val="24"/>
        </w:rPr>
        <w:t>и С4 субкомпоненты (С2а и С4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29736A">
        <w:rPr>
          <w:rFonts w:ascii="Times New Roman" w:hAnsi="Times New Roman" w:cs="Times New Roman"/>
          <w:bCs/>
          <w:sz w:val="24"/>
          <w:szCs w:val="24"/>
        </w:rPr>
        <w:t>)  формируют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протеазный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комплекс и  расщепляют С3 компонент с образованием С3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конвертазы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классического пути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.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В результате образуется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мембраноатакующий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комплекс.</w:t>
      </w:r>
    </w:p>
    <w:p w14:paraId="7C338CAA" w14:textId="77777777" w:rsidR="00484E1D" w:rsidRPr="0029736A" w:rsidRDefault="00484E1D" w:rsidP="00484E1D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Альтернативный путь </w:t>
      </w:r>
      <w:r w:rsidRPr="0029736A">
        <w:rPr>
          <w:rFonts w:ascii="Times New Roman" w:hAnsi="Times New Roman" w:cs="Times New Roman"/>
          <w:bCs/>
          <w:sz w:val="24"/>
          <w:szCs w:val="24"/>
        </w:rPr>
        <w:t>активации</w:t>
      </w:r>
      <w:r w:rsidRPr="002973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комплемена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проходит без участия антител. Этот путь характерен для защиты от грамотрицательных микробов. Каскадная реакция при альтернативном пути начинается с взаимодействия антигена (полисахарида) с протеинами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В,</w:t>
      </w:r>
      <w:r w:rsidRPr="0029736A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пропердином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Р  с последующей активацией компонента С3. Далее реакция идет как при классическом пути – образуется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мембраноатакующий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комплекс. </w:t>
      </w:r>
    </w:p>
    <w:p w14:paraId="60A84E17" w14:textId="77777777" w:rsidR="00484E1D" w:rsidRPr="0029736A" w:rsidRDefault="00484E1D" w:rsidP="00484E1D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Лектиновый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путь активации комплемента также происходит без участия антител. Он инициируется особым </w:t>
      </w:r>
      <w:proofErr w:type="spellStart"/>
      <w:r w:rsidRPr="002973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маннозосвязывающим</w:t>
      </w:r>
      <w:proofErr w:type="spellEnd"/>
      <w:r w:rsidRPr="002973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белком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сыворотки крови, который после взаимодействия с остатками маннозы на поверхности микробных клеток катализирует С4. Дальнейший каскад реакций сходен с классическим. </w:t>
      </w:r>
      <w:r w:rsidRPr="0029736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33C8BDC5" w14:textId="77777777" w:rsidR="00484E1D" w:rsidRPr="0029736A" w:rsidRDefault="00484E1D" w:rsidP="00484E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  <w:vertAlign w:val="superscript"/>
          <w:lang w:val="az-Latn-AZ"/>
        </w:rPr>
        <w:t>-</w:t>
      </w:r>
      <w:proofErr w:type="spellStart"/>
      <w:r w:rsidRPr="002973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маннозосвязывающий</w:t>
      </w:r>
      <w:proofErr w:type="spellEnd"/>
      <w:r w:rsidRPr="002973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белок- 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нормальный протеин сыворотки крови. Прочно связываясь с маннозой на поверхности микробной клетки, способна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опсонизировать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их. </w:t>
      </w:r>
    </w:p>
    <w:p w14:paraId="3724FA3F" w14:textId="77777777" w:rsidR="00484E1D" w:rsidRPr="0029736A" w:rsidRDefault="00484E1D" w:rsidP="00484E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>С - реактивный белок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. </w:t>
      </w:r>
      <w:r w:rsidRPr="0029736A">
        <w:rPr>
          <w:rFonts w:ascii="Times New Roman" w:hAnsi="Times New Roman" w:cs="Times New Roman"/>
          <w:bCs/>
          <w:sz w:val="24"/>
          <w:szCs w:val="24"/>
        </w:rPr>
        <w:t>Во время острого воспалительного процесса в сыворотке крови наблюдается резкое возрастание количества белков острой фазы, н-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р,  С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>-реактивного белка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. </w:t>
      </w:r>
      <w:r w:rsidRPr="0029736A">
        <w:rPr>
          <w:rFonts w:ascii="Times New Roman" w:hAnsi="Times New Roman" w:cs="Times New Roman"/>
          <w:bCs/>
          <w:sz w:val="24"/>
          <w:szCs w:val="24"/>
        </w:rPr>
        <w:t>С-реактивный белок получил название из-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за  способности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взаимодействовать с полисахаридом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29736A">
        <w:rPr>
          <w:rFonts w:ascii="Times New Roman" w:hAnsi="Times New Roman" w:cs="Times New Roman"/>
          <w:bCs/>
          <w:sz w:val="24"/>
          <w:szCs w:val="24"/>
        </w:rPr>
        <w:t>С  клеточной стенки пневмококков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.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Вместе с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пропердином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С-реактивный белок является инициатором активации комплемента по альтернативному пути.  Количество С-реактивного белка в крови увеличивается при различных инфекционных заболеваниях. </w:t>
      </w:r>
    </w:p>
    <w:p w14:paraId="20A107E6" w14:textId="77777777" w:rsidR="00484E1D" w:rsidRPr="0029736A" w:rsidRDefault="00484E1D" w:rsidP="00484E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>Простагландины.</w:t>
      </w:r>
      <w:r w:rsidRPr="0029736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Простагландины синтезируются в процессе фагоцитоза, под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действием  гормонов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тимуса, компонентов комплемента ( С3</w:t>
      </w:r>
      <w:r w:rsidRPr="0029736A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), антител и др.  Способствуют миграции нейтрофилов в очаг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воспаления  и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их 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дегрануляции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>,  обладают пирогенной активностью.</w:t>
      </w:r>
      <w:r w:rsidRPr="0029736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5CB8C131" w14:textId="77777777" w:rsidR="00484E1D" w:rsidRPr="0029736A" w:rsidRDefault="00484E1D" w:rsidP="00484E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9736A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Кинины</w:t>
      </w:r>
      <w:proofErr w:type="spellEnd"/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.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Кинины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– это щелочные протеины. Образуются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в  плазме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или тканях из высокомолекулярных белков (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кининогенов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>) под действием специальных ферментов –калликреинов  при активации процессов  свертывания крови и протеолизе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. </w:t>
      </w:r>
      <w:r w:rsidRPr="0029736A">
        <w:rPr>
          <w:rFonts w:ascii="Times New Roman" w:hAnsi="Times New Roman" w:cs="Times New Roman"/>
          <w:bCs/>
          <w:sz w:val="24"/>
          <w:szCs w:val="24"/>
        </w:rPr>
        <w:t>Они меняют тонус сосудов, снижают артериальное давление, способствуют выработке лейкоцитами растворимых факторов.</w:t>
      </w:r>
    </w:p>
    <w:p w14:paraId="36D86F4F" w14:textId="77777777" w:rsidR="00484E1D" w:rsidRPr="0029736A" w:rsidRDefault="00484E1D" w:rsidP="00484E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>Цитокины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.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Цитокины - это низкомолекулярные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иммуномедиаторы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белковой природы, синтезируемые клетками иммунной системы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и  </w:t>
      </w:r>
      <w:r w:rsidRPr="0029736A">
        <w:rPr>
          <w:rFonts w:ascii="Times New Roman" w:hAnsi="Times New Roman" w:cs="Times New Roman"/>
          <w:bCs/>
          <w:i/>
          <w:iCs/>
          <w:sz w:val="24"/>
          <w:szCs w:val="24"/>
        </w:rPr>
        <w:t>обеспечивающие</w:t>
      </w:r>
      <w:proofErr w:type="gramEnd"/>
      <w:r w:rsidRPr="0029736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межклеточную кооперацию.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При отсутствии антигенной стимуляции цитокины не </w:t>
      </w:r>
      <w:proofErr w:type="spellStart"/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синтезируются.В</w:t>
      </w:r>
      <w:proofErr w:type="spellEnd"/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 результате антигенной стимуляции соответствующих клеток, в них  происходит индукция генов,  запускающих синтез цитокинов.</w:t>
      </w:r>
    </w:p>
    <w:p w14:paraId="283302DE" w14:textId="77777777" w:rsidR="00484E1D" w:rsidRPr="0029736A" w:rsidRDefault="00484E1D" w:rsidP="00484E1D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Для восприятия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цитокинового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сигнала клетка экспрессирует соответствующие рецепторы, которые могут взаимодействовать с несколькими различными цитокинами;</w:t>
      </w:r>
    </w:p>
    <w:p w14:paraId="4801B7F8" w14:textId="77777777" w:rsidR="00484E1D" w:rsidRPr="0029736A" w:rsidRDefault="00484E1D" w:rsidP="00484E1D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9736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Цитокины не депонируются в клетке, а синтезируются после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  <w:lang w:val="ru-RU"/>
        </w:rPr>
        <w:t>соответстующего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стимула;</w:t>
      </w:r>
    </w:p>
    <w:p w14:paraId="04FB7D37" w14:textId="77777777" w:rsidR="00484E1D" w:rsidRPr="0029736A" w:rsidRDefault="00484E1D" w:rsidP="00484E1D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 xml:space="preserve">Цитокины могут воздействовать как на рядом расположенную клетку, так и на клетку-продуцент; </w:t>
      </w:r>
    </w:p>
    <w:p w14:paraId="3EFF4B79" w14:textId="77777777" w:rsidR="00484E1D" w:rsidRPr="0029736A" w:rsidRDefault="00484E1D" w:rsidP="00484E1D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Цитокиновая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регуляция носит каскадный характер: активация клетки одним цитокином вызывает синтез другого; </w:t>
      </w:r>
    </w:p>
    <w:p w14:paraId="62FF260A" w14:textId="77777777" w:rsidR="00484E1D" w:rsidRPr="0029736A" w:rsidRDefault="00484E1D" w:rsidP="00484E1D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В отличие от гормонов внутренней секреции, в подавляющем большинстве это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короткодистантные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медиаторы- их эффекты проявляются на месте выработки. Вместе с тем ряд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провоспалительных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цитокинов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( ИЛ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-1, -6, </w:t>
      </w:r>
      <w:r w:rsidRPr="0029736A">
        <w:rPr>
          <w:rFonts w:ascii="Times New Roman" w:hAnsi="Times New Roman" w:cs="Times New Roman"/>
          <w:bCs/>
          <w:sz w:val="24"/>
          <w:szCs w:val="24"/>
        </w:rPr>
        <w:sym w:font="Symbol" w:char="F061"/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-ФНО и др.) могут оказывать действие системного характера. </w:t>
      </w:r>
    </w:p>
    <w:p w14:paraId="7163399A" w14:textId="77777777" w:rsidR="00484E1D" w:rsidRPr="0029736A" w:rsidRDefault="00484E1D" w:rsidP="00484E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>Классификация цитокинов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. </w:t>
      </w:r>
    </w:p>
    <w:p w14:paraId="06A5BF56" w14:textId="77777777" w:rsidR="00484E1D" w:rsidRPr="0029736A" w:rsidRDefault="00484E1D" w:rsidP="00484E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По биологическому действию и структуре различают: </w:t>
      </w:r>
    </w:p>
    <w:p w14:paraId="1FA9F96C" w14:textId="77777777" w:rsidR="00484E1D" w:rsidRPr="0029736A" w:rsidRDefault="00484E1D" w:rsidP="00484E1D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интерлейкины (ИЛ), </w:t>
      </w:r>
    </w:p>
    <w:p w14:paraId="56D25A08" w14:textId="77777777" w:rsidR="00484E1D" w:rsidRPr="0029736A" w:rsidRDefault="00484E1D" w:rsidP="00484E1D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интерфероны (ИФН), </w:t>
      </w:r>
    </w:p>
    <w:p w14:paraId="5ED4CEC7" w14:textId="77777777" w:rsidR="00484E1D" w:rsidRPr="0029736A" w:rsidRDefault="00484E1D" w:rsidP="00484E1D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 xml:space="preserve">фактор некроза опухоли (ТНФ), </w:t>
      </w:r>
    </w:p>
    <w:p w14:paraId="250D9B63" w14:textId="77777777" w:rsidR="00484E1D" w:rsidRPr="0029736A" w:rsidRDefault="00484E1D" w:rsidP="00484E1D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колониестимулирующий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фактор, </w:t>
      </w:r>
    </w:p>
    <w:p w14:paraId="160ED872" w14:textId="77777777" w:rsidR="00484E1D" w:rsidRPr="0029736A" w:rsidRDefault="00484E1D" w:rsidP="00484E1D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хемокины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и др. цитокины. </w:t>
      </w:r>
    </w:p>
    <w:p w14:paraId="529238B9" w14:textId="77777777" w:rsidR="00484E1D" w:rsidRPr="0029736A" w:rsidRDefault="00484E1D" w:rsidP="00484E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В зависимости от клетки-продуцента различают: </w:t>
      </w:r>
    </w:p>
    <w:p w14:paraId="4E96EA99" w14:textId="77777777" w:rsidR="00484E1D" w:rsidRPr="0029736A" w:rsidRDefault="00484E1D" w:rsidP="00484E1D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 xml:space="preserve">синтезируемые моноцитами и макрофагами- </w:t>
      </w:r>
      <w:proofErr w:type="spellStart"/>
      <w:proofErr w:type="gramStart"/>
      <w:r w:rsidRPr="0029736A">
        <w:rPr>
          <w:rFonts w:ascii="Times New Roman" w:hAnsi="Times New Roman" w:cs="Times New Roman"/>
          <w:b/>
          <w:bCs/>
          <w:sz w:val="24"/>
          <w:szCs w:val="24"/>
        </w:rPr>
        <w:t>монокины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EB2BDCF" w14:textId="77777777" w:rsidR="00484E1D" w:rsidRPr="0029736A" w:rsidRDefault="00484E1D" w:rsidP="00484E1D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 xml:space="preserve">синтезируемые лимфоцитами- </w:t>
      </w:r>
      <w:proofErr w:type="spellStart"/>
      <w:r w:rsidRPr="0029736A">
        <w:rPr>
          <w:rFonts w:ascii="Times New Roman" w:hAnsi="Times New Roman" w:cs="Times New Roman"/>
          <w:b/>
          <w:bCs/>
          <w:sz w:val="24"/>
          <w:szCs w:val="24"/>
        </w:rPr>
        <w:t>лимфокины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и т.д.</w:t>
      </w:r>
    </w:p>
    <w:p w14:paraId="7A2879F3" w14:textId="77777777" w:rsidR="00484E1D" w:rsidRPr="0029736A" w:rsidRDefault="00484E1D" w:rsidP="00484E1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</w:p>
    <w:p w14:paraId="7DDB519D" w14:textId="77777777" w:rsidR="00484E1D" w:rsidRPr="0029736A" w:rsidRDefault="00484E1D" w:rsidP="00484E1D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9736A">
        <w:rPr>
          <w:rFonts w:ascii="Times New Roman" w:hAnsi="Times New Roman" w:cs="Times New Roman"/>
          <w:b/>
          <w:bCs/>
          <w:sz w:val="24"/>
          <w:szCs w:val="24"/>
        </w:rPr>
        <w:t>Лимфокины</w:t>
      </w:r>
      <w:proofErr w:type="spellEnd"/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.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Основной продуцент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лимфокинов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T-хелперы. Стимуляция Т- хелпера (Т</w:t>
      </w:r>
      <w:r w:rsidRPr="0029736A">
        <w:rPr>
          <w:rFonts w:ascii="Times New Roman" w:hAnsi="Times New Roman" w:cs="Times New Roman"/>
          <w:bCs/>
          <w:sz w:val="24"/>
          <w:szCs w:val="24"/>
          <w:lang w:val="en-US"/>
        </w:rPr>
        <w:t>h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) </w:t>
      </w:r>
      <w:r w:rsidRPr="0029736A">
        <w:rPr>
          <w:rFonts w:ascii="Times New Roman" w:hAnsi="Times New Roman" w:cs="Times New Roman"/>
          <w:bCs/>
          <w:sz w:val="24"/>
          <w:szCs w:val="24"/>
        </w:rPr>
        <w:t>антигеном приводит к активации и синтезу ИЛ-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2 ,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дифференциации на </w:t>
      </w:r>
      <w:r w:rsidRPr="0029736A">
        <w:rPr>
          <w:rFonts w:ascii="Times New Roman" w:hAnsi="Times New Roman" w:cs="Times New Roman"/>
          <w:bCs/>
          <w:sz w:val="24"/>
          <w:szCs w:val="24"/>
          <w:lang w:val="en-US"/>
        </w:rPr>
        <w:t>Th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1 и </w:t>
      </w:r>
      <w:r w:rsidRPr="0029736A">
        <w:rPr>
          <w:rFonts w:ascii="Times New Roman" w:hAnsi="Times New Roman" w:cs="Times New Roman"/>
          <w:bCs/>
          <w:sz w:val="24"/>
          <w:szCs w:val="24"/>
          <w:lang w:val="en-US"/>
        </w:rPr>
        <w:t>Th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2 лимфоциты. Th1 лимфоциты синтезируют интерферон, ИЛ-2, ТНФ.  Th2 лимфоциты синтезируют ИЛ-4,5,6,9,10,13. </w:t>
      </w:r>
    </w:p>
    <w:p w14:paraId="61D6FB6E" w14:textId="77777777" w:rsidR="00484E1D" w:rsidRPr="0029736A" w:rsidRDefault="00484E1D" w:rsidP="00484E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>Цитокины классифицируются в зависимости от выполняемой функции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. </w:t>
      </w:r>
    </w:p>
    <w:p w14:paraId="0F788D7F" w14:textId="77777777" w:rsidR="00484E1D" w:rsidRPr="0029736A" w:rsidRDefault="00484E1D" w:rsidP="00484E1D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Провоспалительные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иммунные медиаторы (ИЛ-1, -6, -12, ТНФ-</w:t>
      </w:r>
      <w:r w:rsidRPr="0029736A">
        <w:rPr>
          <w:rFonts w:ascii="Times New Roman" w:hAnsi="Times New Roman" w:cs="Times New Roman"/>
          <w:bCs/>
          <w:sz w:val="24"/>
          <w:szCs w:val="24"/>
        </w:rPr>
        <w:sym w:font="Symbol" w:char="F061"/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и др.);</w:t>
      </w:r>
    </w:p>
    <w:p w14:paraId="1ED8EF25" w14:textId="77777777" w:rsidR="00484E1D" w:rsidRPr="0029736A" w:rsidRDefault="00484E1D" w:rsidP="00484E1D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Воспалительные иммунные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медиаторы  (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ИЛ-5, -9, -10, </w:t>
      </w:r>
      <w:r w:rsidRPr="0029736A">
        <w:rPr>
          <w:rFonts w:ascii="Times New Roman" w:hAnsi="Times New Roman" w:cs="Times New Roman"/>
          <w:bCs/>
          <w:sz w:val="24"/>
          <w:szCs w:val="24"/>
        </w:rPr>
        <w:sym w:font="Symbol" w:char="F067"/>
      </w:r>
      <w:r w:rsidRPr="0029736A">
        <w:rPr>
          <w:rFonts w:ascii="Times New Roman" w:hAnsi="Times New Roman" w:cs="Times New Roman"/>
          <w:bCs/>
          <w:sz w:val="24"/>
          <w:szCs w:val="24"/>
        </w:rPr>
        <w:t>-ИФН и др.);</w:t>
      </w:r>
    </w:p>
    <w:p w14:paraId="035B2627" w14:textId="77777777" w:rsidR="00484E1D" w:rsidRPr="0029736A" w:rsidRDefault="00484E1D" w:rsidP="00484E1D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>Регуляторы пролиферации и дифференциации лимфоцитов (ИЛ-2, -4, -13 и др.);</w:t>
      </w:r>
    </w:p>
    <w:p w14:paraId="5AD35320" w14:textId="77777777" w:rsidR="00484E1D" w:rsidRPr="0029736A" w:rsidRDefault="00484E1D" w:rsidP="00484E1D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 xml:space="preserve">Факторы развития клеток и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колониестимулиующие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факторы (ИЛ-3, -7, ГМ-КСФ и др.);</w:t>
      </w:r>
    </w:p>
    <w:p w14:paraId="7828CBDD" w14:textId="77777777" w:rsidR="00484E1D" w:rsidRPr="0029736A" w:rsidRDefault="00484E1D" w:rsidP="00484E1D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Хемокины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, или клеточные </w:t>
      </w:r>
      <w:proofErr w:type="spellStart"/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хемоаттрактанты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 (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>ИЛ-8 и др.);</w:t>
      </w:r>
    </w:p>
    <w:p w14:paraId="5021C3F0" w14:textId="77777777" w:rsidR="00484E1D" w:rsidRPr="0029736A" w:rsidRDefault="00484E1D" w:rsidP="00484E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proofErr w:type="gramStart"/>
      <w:r w:rsidRPr="0029736A">
        <w:rPr>
          <w:rFonts w:ascii="Times New Roman" w:hAnsi="Times New Roman" w:cs="Times New Roman"/>
          <w:b/>
          <w:bCs/>
          <w:sz w:val="24"/>
          <w:szCs w:val="24"/>
        </w:rPr>
        <w:t xml:space="preserve">Интерлейкины 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(</w:t>
      </w:r>
      <w:proofErr w:type="gramEnd"/>
      <w:r w:rsidRPr="0029736A">
        <w:rPr>
          <w:rFonts w:ascii="Times New Roman" w:hAnsi="Times New Roman" w:cs="Times New Roman"/>
          <w:b/>
          <w:bCs/>
          <w:sz w:val="24"/>
          <w:szCs w:val="24"/>
        </w:rPr>
        <w:t>ИЛ-1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). </w:t>
      </w:r>
    </w:p>
    <w:p w14:paraId="3A66A255" w14:textId="77777777" w:rsidR="00484E1D" w:rsidRPr="0029736A" w:rsidRDefault="00484E1D" w:rsidP="00484E1D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К настоящему времени известно более 20 видов. Их обозначают арабскими цифрами. </w:t>
      </w:r>
    </w:p>
    <w:p w14:paraId="0E6E700C" w14:textId="77777777" w:rsidR="00484E1D" w:rsidRPr="0029736A" w:rsidRDefault="00484E1D" w:rsidP="00484E1D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lastRenderedPageBreak/>
        <w:t>Одним из первых был открыт ИЛ-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1,  главными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продуцентами которого являются  моноциты и макрофаги.  </w:t>
      </w:r>
    </w:p>
    <w:p w14:paraId="3DCD35AE" w14:textId="77777777" w:rsidR="00484E1D" w:rsidRPr="0029736A" w:rsidRDefault="00484E1D" w:rsidP="00484E1D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На первых этапах реакций иммунного ответа –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играют  роль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неспецифических переносчиков информации об антигенной стимуляции от макрофагов Т-хелперам. </w:t>
      </w:r>
    </w:p>
    <w:p w14:paraId="04912C55" w14:textId="77777777" w:rsidR="00484E1D" w:rsidRPr="0029736A" w:rsidRDefault="00484E1D" w:rsidP="00484E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proofErr w:type="gramStart"/>
      <w:r w:rsidRPr="0029736A">
        <w:rPr>
          <w:rFonts w:ascii="Times New Roman" w:hAnsi="Times New Roman" w:cs="Times New Roman"/>
          <w:b/>
          <w:bCs/>
          <w:sz w:val="24"/>
          <w:szCs w:val="24"/>
        </w:rPr>
        <w:t xml:space="preserve">Интерлейкины 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(</w:t>
      </w:r>
      <w:proofErr w:type="gramEnd"/>
      <w:r w:rsidRPr="0029736A">
        <w:rPr>
          <w:rFonts w:ascii="Times New Roman" w:hAnsi="Times New Roman" w:cs="Times New Roman"/>
          <w:b/>
          <w:bCs/>
          <w:sz w:val="24"/>
          <w:szCs w:val="24"/>
        </w:rPr>
        <w:t>ИЛ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-2). </w:t>
      </w:r>
    </w:p>
    <w:p w14:paraId="505E5D5E" w14:textId="77777777" w:rsidR="00484E1D" w:rsidRPr="0029736A" w:rsidRDefault="00484E1D" w:rsidP="00484E1D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ИЛ-2 изучен также одним из первых. Основные продуценты Т-хелперы, основными объектами действия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являются  активированные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Т- и В-лимфоциты и  естественные киллеры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. </w:t>
      </w:r>
    </w:p>
    <w:p w14:paraId="4F30CA98" w14:textId="77777777" w:rsidR="00484E1D" w:rsidRPr="0029736A" w:rsidRDefault="00484E1D" w:rsidP="00484E1D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>Способствует пролиферации Т-лимфоцитов, стимулируют дифференциацию Т-киллеров, усиливают цитотоксическую активность естественных киллеров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. </w:t>
      </w:r>
    </w:p>
    <w:p w14:paraId="1DD91531" w14:textId="77777777" w:rsidR="00484E1D" w:rsidRPr="0029736A" w:rsidRDefault="00484E1D" w:rsidP="00484E1D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ИЛ-2 считается одним из факторов роста активированных В-лимфоцитов. Под его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действием  усиливается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синтез иммуноглобулинов. </w:t>
      </w:r>
    </w:p>
    <w:p w14:paraId="2C0EC8D3" w14:textId="77777777" w:rsidR="00484E1D" w:rsidRPr="0029736A" w:rsidRDefault="00484E1D" w:rsidP="00484E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>Факторы некроза опухоли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. </w:t>
      </w:r>
    </w:p>
    <w:p w14:paraId="4E3B2031" w14:textId="77777777" w:rsidR="00484E1D" w:rsidRPr="0029736A" w:rsidRDefault="00484E1D" w:rsidP="00484E1D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i/>
          <w:iCs/>
          <w:sz w:val="24"/>
          <w:szCs w:val="24"/>
        </w:rPr>
        <w:t>Факторы некроза опухоли</w:t>
      </w:r>
      <w:r w:rsidRPr="0029736A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 xml:space="preserve"> (</w:t>
      </w:r>
      <w:r w:rsidRPr="0029736A">
        <w:rPr>
          <w:rFonts w:ascii="Times New Roman" w:hAnsi="Times New Roman" w:cs="Times New Roman"/>
          <w:bCs/>
          <w:i/>
          <w:iCs/>
          <w:sz w:val="24"/>
          <w:szCs w:val="24"/>
        </w:rPr>
        <w:t>ФНО</w:t>
      </w:r>
      <w:r w:rsidRPr="0029736A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)</w:t>
      </w:r>
      <w:r w:rsidRPr="0029736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получили название из-за способности индуцировать лизис опухолевых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клеток 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>.</w:t>
      </w:r>
      <w:proofErr w:type="gramEnd"/>
    </w:p>
    <w:p w14:paraId="4D4ED3F6" w14:textId="77777777" w:rsidR="00484E1D" w:rsidRPr="0029736A" w:rsidRDefault="00484E1D" w:rsidP="00484E1D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29736A">
        <w:rPr>
          <w:rFonts w:ascii="Times New Roman" w:hAnsi="Times New Roman" w:cs="Times New Roman"/>
          <w:bCs/>
          <w:sz w:val="24"/>
          <w:szCs w:val="24"/>
        </w:rPr>
        <w:sym w:font="Symbol" w:char="F061"/>
      </w:r>
      <w:r w:rsidRPr="0029736A">
        <w:rPr>
          <w:rFonts w:ascii="Times New Roman" w:hAnsi="Times New Roman" w:cs="Times New Roman"/>
          <w:bCs/>
          <w:sz w:val="24"/>
          <w:szCs w:val="24"/>
        </w:rPr>
        <w:t>-ФНО и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29736A">
        <w:rPr>
          <w:rFonts w:ascii="Times New Roman" w:hAnsi="Times New Roman" w:cs="Times New Roman"/>
          <w:bCs/>
          <w:sz w:val="24"/>
          <w:szCs w:val="24"/>
        </w:rPr>
        <w:sym w:font="Symbol" w:char="F062"/>
      </w:r>
      <w:r w:rsidRPr="0029736A">
        <w:rPr>
          <w:rFonts w:ascii="Times New Roman" w:hAnsi="Times New Roman" w:cs="Times New Roman"/>
          <w:bCs/>
          <w:sz w:val="24"/>
          <w:szCs w:val="24"/>
        </w:rPr>
        <w:t>-ФНО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, </w:t>
      </w:r>
      <w:r w:rsidRPr="0029736A">
        <w:rPr>
          <w:rFonts w:ascii="Times New Roman" w:hAnsi="Times New Roman" w:cs="Times New Roman"/>
          <w:bCs/>
          <w:sz w:val="24"/>
          <w:szCs w:val="24"/>
        </w:rPr>
        <w:sym w:font="Symbol" w:char="F062"/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>-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лимфотоксины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– гликопротеины этой группы. </w:t>
      </w:r>
    </w:p>
    <w:p w14:paraId="64266E3D" w14:textId="77777777" w:rsidR="00484E1D" w:rsidRPr="0029736A" w:rsidRDefault="00484E1D" w:rsidP="00484E1D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sym w:font="Symbol" w:char="F062"/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-ФНО также называется </w:t>
      </w:r>
      <w:r w:rsidRPr="0029736A">
        <w:rPr>
          <w:rFonts w:ascii="Times New Roman" w:hAnsi="Times New Roman" w:cs="Times New Roman"/>
          <w:bCs/>
          <w:sz w:val="24"/>
          <w:szCs w:val="24"/>
        </w:rPr>
        <w:sym w:font="Symbol" w:char="F061"/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>-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лимфотоксином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>.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Главными продуцентами 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29736A">
        <w:rPr>
          <w:rFonts w:ascii="Times New Roman" w:hAnsi="Times New Roman" w:cs="Times New Roman"/>
          <w:bCs/>
          <w:sz w:val="24"/>
          <w:szCs w:val="24"/>
        </w:rPr>
        <w:sym w:font="Symbol" w:char="F061"/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- </w:t>
      </w:r>
      <w:r w:rsidRPr="0029736A">
        <w:rPr>
          <w:rFonts w:ascii="Times New Roman" w:hAnsi="Times New Roman" w:cs="Times New Roman"/>
          <w:bCs/>
          <w:sz w:val="24"/>
          <w:szCs w:val="24"/>
        </w:rPr>
        <w:t>и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29736A">
        <w:rPr>
          <w:rFonts w:ascii="Times New Roman" w:hAnsi="Times New Roman" w:cs="Times New Roman"/>
          <w:bCs/>
          <w:sz w:val="24"/>
          <w:szCs w:val="24"/>
        </w:rPr>
        <w:sym w:font="Symbol" w:char="F062"/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>-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лимфотоксинов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являются Т-киллеры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. </w:t>
      </w:r>
    </w:p>
    <w:p w14:paraId="31600D40" w14:textId="77777777" w:rsidR="00484E1D" w:rsidRPr="0029736A" w:rsidRDefault="00484E1D" w:rsidP="00484E1D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 xml:space="preserve">Эти цитокины имеют соответствующие рецепторы на клетках-мишенях. Через рецепторы они передают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сигнал  во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внутрь клеток, в результате происходит  апоптоз клетки-мишени.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</w:p>
    <w:p w14:paraId="4CE92A17" w14:textId="77777777" w:rsidR="00484E1D" w:rsidRPr="0029736A" w:rsidRDefault="00484E1D" w:rsidP="00484E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>Интерферон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. </w:t>
      </w:r>
    </w:p>
    <w:p w14:paraId="28008607" w14:textId="77777777" w:rsidR="00484E1D" w:rsidRPr="0029736A" w:rsidRDefault="00484E1D" w:rsidP="00484E1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i/>
          <w:iCs/>
          <w:sz w:val="24"/>
          <w:szCs w:val="24"/>
        </w:rPr>
        <w:t>Интерферон</w:t>
      </w:r>
      <w:proofErr w:type="gramStart"/>
      <w:r w:rsidRPr="0029736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9736A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 xml:space="preserve">  (</w:t>
      </w:r>
      <w:proofErr w:type="gramEnd"/>
      <w:r w:rsidRPr="0029736A">
        <w:rPr>
          <w:rFonts w:ascii="Times New Roman" w:hAnsi="Times New Roman" w:cs="Times New Roman"/>
          <w:bCs/>
          <w:i/>
          <w:iCs/>
          <w:sz w:val="24"/>
          <w:szCs w:val="24"/>
        </w:rPr>
        <w:t>ИФН</w:t>
      </w:r>
      <w:r w:rsidRPr="0029736A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)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–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синтезируется не только в иммунокомпетентных клетках, но и в соматических клетках. </w:t>
      </w:r>
    </w:p>
    <w:p w14:paraId="372293EF" w14:textId="77777777" w:rsidR="00484E1D" w:rsidRPr="0029736A" w:rsidRDefault="00484E1D" w:rsidP="00484E1D">
      <w:pPr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>Обладает видовой специфичностью- интерферон, образованный клетками человека, функционально активен только в организме человека</w:t>
      </w:r>
    </w:p>
    <w:p w14:paraId="4492060D" w14:textId="77777777" w:rsidR="00484E1D" w:rsidRPr="0029736A" w:rsidRDefault="00484E1D" w:rsidP="00484E1D">
      <w:pPr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Индуктором синтеза ИФН в первую очередь являются вирусы. Бактерии, грибы, микоплазмы и другие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микроорганизмы ,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их антигены и неспецифические стимуляторы типа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фитогемагглютинина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также могут быть его индукторами.  </w:t>
      </w:r>
    </w:p>
    <w:p w14:paraId="30FEEC7A" w14:textId="77777777" w:rsidR="00484E1D" w:rsidRPr="0029736A" w:rsidRDefault="00484E1D" w:rsidP="00484E1D">
      <w:pPr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Интерферон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замедляет  репликацию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вирусов внутри клетки-хозяина воздействуя на тРНК и синтез белков. </w:t>
      </w:r>
    </w:p>
    <w:p w14:paraId="3EC2D04C" w14:textId="77777777" w:rsidR="00484E1D" w:rsidRPr="0029736A" w:rsidRDefault="00484E1D" w:rsidP="00484E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2BDD47E" w14:textId="77777777" w:rsidR="00484E1D" w:rsidRPr="0029736A" w:rsidRDefault="00484E1D" w:rsidP="00484E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>Виды интерферонов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. </w:t>
      </w:r>
    </w:p>
    <w:p w14:paraId="578DBA4B" w14:textId="77777777" w:rsidR="00484E1D" w:rsidRPr="0029736A" w:rsidRDefault="00484E1D" w:rsidP="00484E1D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>В зависимости от того, какими клетками синтезируется интерферон, различают: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</w:p>
    <w:p w14:paraId="7330A4E3" w14:textId="77777777" w:rsidR="00484E1D" w:rsidRPr="0029736A" w:rsidRDefault="00484E1D" w:rsidP="00484E1D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Лейкоцитарный 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(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>альфа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), </w:t>
      </w:r>
    </w:p>
    <w:p w14:paraId="2C3289E8" w14:textId="77777777" w:rsidR="00484E1D" w:rsidRPr="0029736A" w:rsidRDefault="00484E1D" w:rsidP="00484E1D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Фибробластный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(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>бета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>)</w:t>
      </w:r>
      <w:r w:rsidRPr="0029736A">
        <w:rPr>
          <w:rFonts w:ascii="Times New Roman" w:hAnsi="Times New Roman" w:cs="Times New Roman"/>
          <w:bCs/>
          <w:sz w:val="24"/>
          <w:szCs w:val="24"/>
        </w:rPr>
        <w:t>,</w:t>
      </w:r>
    </w:p>
    <w:p w14:paraId="29E1636C" w14:textId="77777777" w:rsidR="00484E1D" w:rsidRPr="0029736A" w:rsidRDefault="00484E1D" w:rsidP="00484E1D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>Иммунный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(</w:t>
      </w:r>
      <w:r w:rsidRPr="0029736A">
        <w:rPr>
          <w:rFonts w:ascii="Times New Roman" w:hAnsi="Times New Roman" w:cs="Times New Roman"/>
          <w:bCs/>
          <w:sz w:val="24"/>
          <w:szCs w:val="24"/>
        </w:rPr>
        <w:t>гамма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>)</w:t>
      </w:r>
      <w:r w:rsidRPr="0029736A">
        <w:rPr>
          <w:rFonts w:ascii="Times New Roman" w:hAnsi="Times New Roman" w:cs="Times New Roman"/>
          <w:bCs/>
          <w:sz w:val="24"/>
          <w:szCs w:val="24"/>
        </w:rPr>
        <w:t>.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</w:p>
    <w:p w14:paraId="46AFED6B" w14:textId="77777777" w:rsidR="00484E1D" w:rsidRPr="0029736A" w:rsidRDefault="00484E1D" w:rsidP="00484E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А</w:t>
      </w:r>
      <w:proofErr w:type="spellStart"/>
      <w:r w:rsidRPr="0029736A">
        <w:rPr>
          <w:rFonts w:ascii="Times New Roman" w:hAnsi="Times New Roman" w:cs="Times New Roman"/>
          <w:b/>
          <w:bCs/>
          <w:sz w:val="24"/>
          <w:szCs w:val="24"/>
        </w:rPr>
        <w:t>льфа</w:t>
      </w:r>
      <w:proofErr w:type="spellEnd"/>
      <w:r w:rsidRPr="0029736A">
        <w:rPr>
          <w:rFonts w:ascii="Times New Roman" w:hAnsi="Times New Roman" w:cs="Times New Roman"/>
          <w:b/>
          <w:bCs/>
          <w:sz w:val="24"/>
          <w:szCs w:val="24"/>
        </w:rPr>
        <w:t xml:space="preserve">-ИФН 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(</w:t>
      </w:r>
      <w:r w:rsidRPr="0029736A">
        <w:rPr>
          <w:rFonts w:ascii="Times New Roman" w:hAnsi="Times New Roman" w:cs="Times New Roman"/>
          <w:b/>
          <w:bCs/>
          <w:sz w:val="24"/>
          <w:szCs w:val="24"/>
        </w:rPr>
        <w:sym w:font="Symbol" w:char="F061"/>
      </w:r>
      <w:r w:rsidRPr="0029736A">
        <w:rPr>
          <w:rFonts w:ascii="Times New Roman" w:hAnsi="Times New Roman" w:cs="Times New Roman"/>
          <w:b/>
          <w:bCs/>
          <w:sz w:val="24"/>
          <w:szCs w:val="24"/>
        </w:rPr>
        <w:t>-ИФН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). </w:t>
      </w:r>
    </w:p>
    <w:p w14:paraId="6633EAC6" w14:textId="77777777" w:rsidR="00484E1D" w:rsidRPr="0029736A" w:rsidRDefault="00484E1D" w:rsidP="00484E1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sym w:font="Symbol" w:char="F061"/>
      </w:r>
      <w:r w:rsidRPr="0029736A">
        <w:rPr>
          <w:rFonts w:ascii="Times New Roman" w:hAnsi="Times New Roman" w:cs="Times New Roman"/>
          <w:bCs/>
          <w:sz w:val="24"/>
          <w:szCs w:val="24"/>
        </w:rPr>
        <w:t>-ИФН вырабатывается лейкоцитами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. </w:t>
      </w:r>
    </w:p>
    <w:p w14:paraId="70C2A404" w14:textId="77777777" w:rsidR="00484E1D" w:rsidRPr="0029736A" w:rsidRDefault="00484E1D" w:rsidP="00484E1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sym w:font="Symbol" w:char="F061"/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-ИФН влияя на функциональную активность иммунокомпетентных клеток играет роль медиатора иммунной системы. </w:t>
      </w:r>
    </w:p>
    <w:p w14:paraId="761B117B" w14:textId="77777777" w:rsidR="00484E1D" w:rsidRPr="0029736A" w:rsidRDefault="00484E1D" w:rsidP="00484E1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Под его действием активируются макрофаги, лимфоциты, натуральные киллеры. </w:t>
      </w:r>
    </w:p>
    <w:p w14:paraId="077A8869" w14:textId="77777777" w:rsidR="00484E1D" w:rsidRPr="0029736A" w:rsidRDefault="00484E1D" w:rsidP="00484E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>Бета-ИФН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(</w:t>
      </w:r>
      <w:r w:rsidRPr="0029736A">
        <w:rPr>
          <w:rFonts w:ascii="Times New Roman" w:hAnsi="Times New Roman" w:cs="Times New Roman"/>
          <w:b/>
          <w:bCs/>
          <w:sz w:val="24"/>
          <w:szCs w:val="24"/>
        </w:rPr>
        <w:t>β-ИФН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).</w:t>
      </w:r>
    </w:p>
    <w:p w14:paraId="02CFC6D7" w14:textId="77777777" w:rsidR="00484E1D" w:rsidRPr="0029736A" w:rsidRDefault="00484E1D" w:rsidP="00484E1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Вырабатывается соматическими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клетками  (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>фибробластами) организма в ответ на вирусную инфекцию.</w:t>
      </w:r>
    </w:p>
    <w:p w14:paraId="780BDD66" w14:textId="77777777" w:rsidR="00484E1D" w:rsidRPr="0029736A" w:rsidRDefault="00484E1D" w:rsidP="00484E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>Гамма-ИФН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(</w:t>
      </w:r>
      <w:r w:rsidRPr="0029736A">
        <w:rPr>
          <w:rFonts w:ascii="Times New Roman" w:hAnsi="Times New Roman" w:cs="Times New Roman"/>
          <w:b/>
          <w:bCs/>
          <w:sz w:val="24"/>
          <w:szCs w:val="24"/>
        </w:rPr>
        <w:sym w:font="Symbol" w:char="F067"/>
      </w:r>
      <w:r w:rsidRPr="0029736A">
        <w:rPr>
          <w:rFonts w:ascii="Times New Roman" w:hAnsi="Times New Roman" w:cs="Times New Roman"/>
          <w:b/>
          <w:bCs/>
          <w:sz w:val="24"/>
          <w:szCs w:val="24"/>
        </w:rPr>
        <w:t>-ИФН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).</w:t>
      </w:r>
    </w:p>
    <w:p w14:paraId="7A399434" w14:textId="77777777" w:rsidR="00484E1D" w:rsidRPr="0029736A" w:rsidRDefault="00484E1D" w:rsidP="00484E1D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Синтезируется в результате активации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митогенами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или же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рестимуляцией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антигенами   T- и B-лимфоцитов. </w:t>
      </w:r>
    </w:p>
    <w:p w14:paraId="0DF7934B" w14:textId="77777777" w:rsidR="00484E1D" w:rsidRPr="0029736A" w:rsidRDefault="00484E1D" w:rsidP="00484E1D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sym w:font="Symbol" w:char="F067"/>
      </w:r>
      <w:r w:rsidRPr="0029736A">
        <w:rPr>
          <w:rFonts w:ascii="Times New Roman" w:hAnsi="Times New Roman" w:cs="Times New Roman"/>
          <w:bCs/>
          <w:sz w:val="24"/>
          <w:szCs w:val="24"/>
        </w:rPr>
        <w:t>-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ИФН  ослабляет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пролиферацию лейкоцитов и других клеток, снижает биосинтез антител </w:t>
      </w:r>
      <w:r w:rsidRPr="0029736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in</w:t>
      </w:r>
      <w:r w:rsidRPr="0029736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9736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vitro</w:t>
      </w:r>
      <w:r w:rsidRPr="0029736A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6DDA5639" w14:textId="77777777" w:rsidR="00484E1D" w:rsidRPr="0029736A" w:rsidRDefault="00484E1D" w:rsidP="00484E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 xml:space="preserve">Клеточные факторы неспецифической защиты.  </w:t>
      </w:r>
    </w:p>
    <w:p w14:paraId="6C2AA877" w14:textId="77777777" w:rsidR="00484E1D" w:rsidRPr="0029736A" w:rsidRDefault="00484E1D" w:rsidP="00484E1D">
      <w:pPr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В первую очередь неспецифическая клеточная защита осуществляется фагоцитами. Фагоциты разделяют на микро- и макрофаги. </w:t>
      </w:r>
    </w:p>
    <w:p w14:paraId="3B8DBC77" w14:textId="77777777" w:rsidR="00484E1D" w:rsidRPr="0029736A" w:rsidRDefault="00484E1D" w:rsidP="00484E1D">
      <w:pPr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К микрофагам в первую относятся нейтрофильные гранулоциты, а к макрофагам относятся моноциты и тканевые макрофаги. </w:t>
      </w:r>
    </w:p>
    <w:p w14:paraId="4783F5F9" w14:textId="77777777" w:rsidR="00484E1D" w:rsidRPr="0029736A" w:rsidRDefault="00484E1D" w:rsidP="00484E1D">
      <w:pPr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Все эти клетки относятся к моноцитарно-фагоцитарной системе. </w:t>
      </w:r>
    </w:p>
    <w:p w14:paraId="2C803C02" w14:textId="77777777" w:rsidR="00484E1D" w:rsidRPr="0029736A" w:rsidRDefault="00484E1D" w:rsidP="00484E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>Другие клетки, обладающие фагоцитарной активностью.</w:t>
      </w:r>
    </w:p>
    <w:p w14:paraId="4E8AD771" w14:textId="77777777" w:rsidR="00484E1D" w:rsidRPr="0029736A" w:rsidRDefault="00484E1D" w:rsidP="00484E1D">
      <w:pPr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 xml:space="preserve">эндотелиальные клетки крови и лимфатических сосудов,   </w:t>
      </w:r>
    </w:p>
    <w:p w14:paraId="3F77E52A" w14:textId="77777777" w:rsidR="00484E1D" w:rsidRPr="0029736A" w:rsidRDefault="00484E1D" w:rsidP="00484E1D">
      <w:pPr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клетки плевральной и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перитонеальной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оболочек,</w:t>
      </w:r>
    </w:p>
    <w:p w14:paraId="759F514C" w14:textId="77777777" w:rsidR="00484E1D" w:rsidRPr="0029736A" w:rsidRDefault="00484E1D" w:rsidP="00484E1D">
      <w:pPr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звездчатые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ретикулоэндотелиоциты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печени  (</w:t>
      </w:r>
      <w:proofErr w:type="spellStart"/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>Купферовские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клетки), </w:t>
      </w:r>
    </w:p>
    <w:p w14:paraId="7BFED707" w14:textId="77777777" w:rsidR="00484E1D" w:rsidRPr="0029736A" w:rsidRDefault="00484E1D" w:rsidP="00484E1D">
      <w:pPr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дендритные клетки лимфатических узлов (клетки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Лангерганса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), </w:t>
      </w:r>
    </w:p>
    <w:p w14:paraId="7A8C22A6" w14:textId="77777777" w:rsidR="00484E1D" w:rsidRPr="0029736A" w:rsidRDefault="00484E1D" w:rsidP="00484E1D">
      <w:pPr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гистиоциты, </w:t>
      </w:r>
    </w:p>
    <w:p w14:paraId="6D1A24ED" w14:textId="77777777" w:rsidR="00484E1D" w:rsidRPr="0029736A" w:rsidRDefault="00484E1D" w:rsidP="00484E1D">
      <w:pPr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>фибробласты и др.</w:t>
      </w:r>
    </w:p>
    <w:p w14:paraId="1F078439" w14:textId="77777777" w:rsidR="00484E1D" w:rsidRPr="0029736A" w:rsidRDefault="00484E1D" w:rsidP="00484E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 xml:space="preserve">Фагоцитоз- (от греч. </w:t>
      </w:r>
      <w:proofErr w:type="spellStart"/>
      <w:r w:rsidRPr="002973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phаgоs</w:t>
      </w:r>
      <w:proofErr w:type="spellEnd"/>
      <w:r w:rsidRPr="0029736A">
        <w:rPr>
          <w:rFonts w:ascii="Times New Roman" w:hAnsi="Times New Roman" w:cs="Times New Roman"/>
          <w:b/>
          <w:bCs/>
          <w:sz w:val="24"/>
          <w:szCs w:val="24"/>
        </w:rPr>
        <w:t xml:space="preserve">- пожираю, </w:t>
      </w:r>
      <w:proofErr w:type="spellStart"/>
      <w:r w:rsidRPr="002973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cytоs</w:t>
      </w:r>
      <w:proofErr w:type="spellEnd"/>
      <w:r w:rsidRPr="0029736A">
        <w:rPr>
          <w:rFonts w:ascii="Times New Roman" w:hAnsi="Times New Roman" w:cs="Times New Roman"/>
          <w:b/>
          <w:bCs/>
          <w:sz w:val="24"/>
          <w:szCs w:val="24"/>
        </w:rPr>
        <w:t xml:space="preserve">-клетка)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процесс поглощения и обезвреживания, в основном нейтрофильными гранулоцитами и макрофагами, попавших в организм микроорганизмов, чужеродных частиц, измененных по антигенным свойствам клеток организма.   </w:t>
      </w:r>
    </w:p>
    <w:p w14:paraId="7E683660" w14:textId="77777777" w:rsidR="00484E1D" w:rsidRPr="0029736A" w:rsidRDefault="00484E1D" w:rsidP="00484E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>Этапы фагоцитоза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. </w:t>
      </w:r>
    </w:p>
    <w:p w14:paraId="7EFAFF80" w14:textId="77777777" w:rsidR="00484E1D" w:rsidRPr="0029736A" w:rsidRDefault="00484E1D" w:rsidP="00484E1D">
      <w:pPr>
        <w:spacing w:after="0" w:line="240" w:lineRule="auto"/>
        <w:ind w:firstLine="360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>Процесс фагоцитоза состоит из трех этапов- миграция, поглощение, гибель (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киллинг</w:t>
      </w:r>
      <w:proofErr w:type="spellEnd"/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) .</w:t>
      </w:r>
      <w:proofErr w:type="gramEnd"/>
    </w:p>
    <w:p w14:paraId="7E28D0CD" w14:textId="77777777" w:rsidR="00484E1D" w:rsidRPr="0029736A" w:rsidRDefault="00484E1D" w:rsidP="00484E1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Процесс начинается с приближения-миграции фагоцита к объекту поглощения. </w:t>
      </w:r>
    </w:p>
    <w:p w14:paraId="7EDF39B0" w14:textId="77777777" w:rsidR="00484E1D" w:rsidRPr="0029736A" w:rsidRDefault="00484E1D" w:rsidP="00484E1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Хемоаттрактанты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– продукты деятельности микроорганизмов,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вещества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образуемые в результате повреждения тканей и разрушения клеток. Под их воздействием происходит </w:t>
      </w:r>
      <w:r w:rsidRPr="0029736A">
        <w:rPr>
          <w:rFonts w:ascii="Times New Roman" w:hAnsi="Times New Roman" w:cs="Times New Roman"/>
          <w:bCs/>
          <w:i/>
          <w:iCs/>
          <w:sz w:val="24"/>
          <w:szCs w:val="24"/>
        </w:rPr>
        <w:t>хемотаксис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 (от греч. </w:t>
      </w:r>
      <w:proofErr w:type="spellStart"/>
      <w:r w:rsidRPr="0029736A">
        <w:rPr>
          <w:rFonts w:ascii="Times New Roman" w:hAnsi="Times New Roman" w:cs="Times New Roman"/>
          <w:bCs/>
          <w:i/>
          <w:iCs/>
          <w:sz w:val="24"/>
          <w:szCs w:val="24"/>
        </w:rPr>
        <w:t>chymеiа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-искусство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сплавливания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металлов,   </w:t>
      </w:r>
      <w:proofErr w:type="spellStart"/>
      <w:proofErr w:type="gramEnd"/>
      <w:r w:rsidRPr="0029736A">
        <w:rPr>
          <w:rFonts w:ascii="Times New Roman" w:hAnsi="Times New Roman" w:cs="Times New Roman"/>
          <w:bCs/>
          <w:i/>
          <w:iCs/>
          <w:sz w:val="24"/>
          <w:szCs w:val="24"/>
        </w:rPr>
        <w:t>tахis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>-расположение, построение).</w:t>
      </w:r>
    </w:p>
    <w:p w14:paraId="54B50075" w14:textId="77777777" w:rsidR="00484E1D" w:rsidRPr="0029736A" w:rsidRDefault="00484E1D" w:rsidP="00484E1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proofErr w:type="spellStart"/>
      <w:r w:rsidRPr="0029736A">
        <w:rPr>
          <w:rFonts w:ascii="Times New Roman" w:hAnsi="Times New Roman" w:cs="Times New Roman"/>
          <w:b/>
          <w:bCs/>
          <w:sz w:val="24"/>
          <w:szCs w:val="24"/>
        </w:rPr>
        <w:t>Опсонизация</w:t>
      </w:r>
      <w:proofErr w:type="spellEnd"/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.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Опсонизация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объекта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подвергнутого фагоцитозу, т.е. соединение его с иммуноглобулинами и комплементом имеет большое значение в процессе фагоцитоза. Объект подвергающийся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опсонизации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с легкостью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адгезируется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либо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адсорбируется  на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поверхности фагоцита, так как на мембранах фагоцитов имеются рецепторы для опсонинов. Процесс фагоцитоза может протекать и без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опсонизации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объекта, в этом случае эффективность его низкая.</w:t>
      </w:r>
      <w:r w:rsidRPr="00297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EDF7B85" w14:textId="77777777" w:rsidR="00484E1D" w:rsidRPr="0029736A" w:rsidRDefault="00484E1D" w:rsidP="00484E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>Механизм фагоцитоза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.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Объекты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адгезированные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на мембране фагоцита окружаются псевдоподиями, заглатываются. И в результате в их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протоплазме  фагоцита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 образуются </w:t>
      </w:r>
      <w:proofErr w:type="spellStart"/>
      <w:r w:rsidRPr="0029736A">
        <w:rPr>
          <w:rFonts w:ascii="Times New Roman" w:hAnsi="Times New Roman" w:cs="Times New Roman"/>
          <w:bCs/>
          <w:i/>
          <w:iCs/>
          <w:sz w:val="24"/>
          <w:szCs w:val="24"/>
        </w:rPr>
        <w:t>фагосомы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(вакуоли). В следующей стадии внутри фагоцита происходит слияние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фагосомы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с лизосомами – образуется </w:t>
      </w:r>
      <w:proofErr w:type="spellStart"/>
      <w:r w:rsidRPr="0029736A">
        <w:rPr>
          <w:rFonts w:ascii="Times New Roman" w:hAnsi="Times New Roman" w:cs="Times New Roman"/>
          <w:bCs/>
          <w:i/>
          <w:iCs/>
          <w:sz w:val="24"/>
          <w:szCs w:val="24"/>
        </w:rPr>
        <w:t>фаголизосома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, в которой происходит обработка объекта ферментами, дезинтеграция и переваривание. Полное переваривание поглощенных фагоцитами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микрорганизмов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носит название </w:t>
      </w:r>
      <w:r w:rsidRPr="0029736A">
        <w:rPr>
          <w:rFonts w:ascii="Times New Roman" w:hAnsi="Times New Roman" w:cs="Times New Roman"/>
          <w:bCs/>
          <w:i/>
          <w:iCs/>
          <w:sz w:val="24"/>
          <w:szCs w:val="24"/>
        </w:rPr>
        <w:t>завершенного фагоцитоза</w:t>
      </w:r>
      <w:r w:rsidRPr="0029736A">
        <w:rPr>
          <w:rFonts w:ascii="Times New Roman" w:hAnsi="Times New Roman" w:cs="Times New Roman"/>
          <w:bCs/>
          <w:sz w:val="24"/>
          <w:szCs w:val="24"/>
        </w:rPr>
        <w:t>.</w:t>
      </w:r>
      <w:r w:rsidRPr="00297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E927031" w14:textId="77777777" w:rsidR="00484E1D" w:rsidRPr="0029736A" w:rsidRDefault="00484E1D" w:rsidP="00484E1D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>Обработка</w:t>
      </w:r>
      <w:r w:rsidRPr="0029736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процессинг,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некоторых микроорганизмов внутри фагоцита может происходить и без процесса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опсонизации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. В некоторых случаях в активированных фагоцитах объекты не подвергаются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процессингу .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Это явление наблюдается при гранулематозных инфекциях (н-р, туберкулезе,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бруцелезе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) и носит название </w:t>
      </w:r>
      <w:r w:rsidRPr="0029736A">
        <w:rPr>
          <w:rFonts w:ascii="Times New Roman" w:hAnsi="Times New Roman" w:cs="Times New Roman"/>
          <w:bCs/>
          <w:i/>
          <w:iCs/>
          <w:sz w:val="24"/>
          <w:szCs w:val="24"/>
        </w:rPr>
        <w:t>незавершенного фагоцитоза</w:t>
      </w:r>
      <w:r w:rsidRPr="0029736A">
        <w:rPr>
          <w:rFonts w:ascii="Times New Roman" w:hAnsi="Times New Roman" w:cs="Times New Roman"/>
          <w:bCs/>
          <w:sz w:val="24"/>
          <w:szCs w:val="24"/>
        </w:rPr>
        <w:t>.</w:t>
      </w:r>
    </w:p>
    <w:p w14:paraId="72E6B73A" w14:textId="77777777" w:rsidR="00484E1D" w:rsidRPr="0029736A" w:rsidRDefault="00484E1D" w:rsidP="00484E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>Киллинг микроорганизмов в фагоцитах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.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Киллинг микроорганизмов в фагоцитах протекает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по  нескольким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 механизмам. Их можно подразделить на два вида -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кислородзависимый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lastRenderedPageBreak/>
        <w:t>кислороднезависимый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Кислородзависимый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механизм начинается сразу после формирования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фагосомы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, гибель микробов происходит за счет кислородных радикалов. 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Поглощение объектов фагоцитами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сопровождается  «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>респираторным взрывом»- выработкой свободных кислородных радикалов (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супероксидного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 радикала и пероксида водорода).</w:t>
      </w:r>
    </w:p>
    <w:p w14:paraId="18102B73" w14:textId="77777777" w:rsidR="00484E1D" w:rsidRPr="0029736A" w:rsidRDefault="00484E1D" w:rsidP="00484E1D">
      <w:pPr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973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Кислородзависимый</w:t>
      </w:r>
      <w:proofErr w:type="spellEnd"/>
      <w:r w:rsidRPr="002973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механизм </w:t>
      </w:r>
      <w:proofErr w:type="gramStart"/>
      <w:r w:rsidRPr="002973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( свободные</w:t>
      </w:r>
      <w:proofErr w:type="gramEnd"/>
      <w:r w:rsidRPr="002973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кислородные радикалы-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  О</w:t>
      </w:r>
      <w:r w:rsidRPr="0029736A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29736A">
        <w:rPr>
          <w:rFonts w:ascii="Times New Roman" w:hAnsi="Times New Roman" w:cs="Times New Roman"/>
          <w:bCs/>
          <w:sz w:val="24"/>
          <w:szCs w:val="24"/>
          <w:vertAlign w:val="superscript"/>
        </w:rPr>
        <w:t>-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 , 1О</w:t>
      </w:r>
      <w:r w:rsidRPr="0029736A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29736A">
        <w:rPr>
          <w:rFonts w:ascii="Times New Roman" w:hAnsi="Times New Roman" w:cs="Times New Roman"/>
          <w:bCs/>
          <w:sz w:val="24"/>
          <w:szCs w:val="24"/>
        </w:rPr>
        <w:t>, О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>H</w:t>
      </w:r>
      <w:r w:rsidRPr="0029736A">
        <w:rPr>
          <w:rFonts w:ascii="Times New Roman" w:hAnsi="Times New Roman" w:cs="Times New Roman"/>
          <w:bCs/>
          <w:sz w:val="24"/>
          <w:szCs w:val="24"/>
          <w:vertAlign w:val="superscript"/>
        </w:rPr>
        <w:t>-</w:t>
      </w:r>
      <w:r w:rsidRPr="0029736A">
        <w:rPr>
          <w:rFonts w:ascii="Times New Roman" w:hAnsi="Times New Roman" w:cs="Times New Roman"/>
          <w:bCs/>
          <w:sz w:val="24"/>
          <w:szCs w:val="24"/>
        </w:rPr>
        <w:t>,</w:t>
      </w:r>
      <w:r w:rsidRPr="0029736A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Pr="0029736A">
        <w:rPr>
          <w:rFonts w:ascii="Times New Roman" w:hAnsi="Times New Roman" w:cs="Times New Roman"/>
          <w:bCs/>
          <w:sz w:val="24"/>
          <w:szCs w:val="24"/>
        </w:rPr>
        <w:t>О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>Cl</w:t>
      </w:r>
      <w:r w:rsidRPr="0029736A">
        <w:rPr>
          <w:rFonts w:ascii="Times New Roman" w:hAnsi="Times New Roman" w:cs="Times New Roman"/>
          <w:bCs/>
          <w:sz w:val="24"/>
          <w:szCs w:val="24"/>
          <w:vertAlign w:val="superscript"/>
        </w:rPr>
        <w:t>-</w:t>
      </w:r>
      <w:r w:rsidRPr="0029736A">
        <w:rPr>
          <w:rFonts w:ascii="Times New Roman" w:hAnsi="Times New Roman" w:cs="Times New Roman"/>
          <w:bCs/>
          <w:sz w:val="24"/>
          <w:szCs w:val="24"/>
        </w:rPr>
        <w:t>, НО</w:t>
      </w:r>
      <w:r w:rsidRPr="0029736A">
        <w:rPr>
          <w:rFonts w:ascii="Times New Roman" w:hAnsi="Times New Roman" w:cs="Times New Roman"/>
          <w:bCs/>
          <w:sz w:val="24"/>
          <w:szCs w:val="24"/>
          <w:vertAlign w:val="superscript"/>
        </w:rPr>
        <w:t>-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и др., 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29736A">
        <w:rPr>
          <w:rFonts w:ascii="Times New Roman" w:hAnsi="Times New Roman" w:cs="Times New Roman"/>
          <w:bCs/>
          <w:sz w:val="24"/>
          <w:szCs w:val="24"/>
        </w:rPr>
        <w:t>также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H</w:t>
      </w:r>
      <w:r w:rsidRPr="0029736A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29736A">
        <w:rPr>
          <w:rFonts w:ascii="Times New Roman" w:hAnsi="Times New Roman" w:cs="Times New Roman"/>
          <w:bCs/>
          <w:sz w:val="24"/>
          <w:szCs w:val="24"/>
        </w:rPr>
        <w:t>О</w:t>
      </w:r>
      <w:r w:rsidRPr="0029736A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29736A">
        <w:rPr>
          <w:rFonts w:ascii="Times New Roman" w:hAnsi="Times New Roman" w:cs="Times New Roman"/>
          <w:bCs/>
          <w:sz w:val="24"/>
          <w:szCs w:val="24"/>
        </w:rPr>
        <w:t>)</w:t>
      </w:r>
    </w:p>
    <w:p w14:paraId="3F5FAC86" w14:textId="77777777" w:rsidR="00484E1D" w:rsidRPr="0029736A" w:rsidRDefault="00484E1D" w:rsidP="00484E1D">
      <w:pPr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973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Кислороднезависимый</w:t>
      </w:r>
      <w:proofErr w:type="spellEnd"/>
      <w:r w:rsidRPr="002973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механизм</w:t>
      </w:r>
      <w:r w:rsidRPr="0029736A"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  <w:t xml:space="preserve"> </w:t>
      </w:r>
      <w:proofErr w:type="gramStart"/>
      <w:r w:rsidRPr="0029736A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 xml:space="preserve">-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 ферменты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лизосом фагоцитов после формирования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фаголизосом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оказывают литическое действие (лактоферрин, лизоцим,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дефенсины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, катионные белки,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эластаза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коллагеназа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и др.).</w:t>
      </w:r>
    </w:p>
    <w:p w14:paraId="546A7109" w14:textId="77777777" w:rsidR="00484E1D" w:rsidRPr="0029736A" w:rsidRDefault="00484E1D" w:rsidP="00484E1D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9736A">
        <w:rPr>
          <w:rFonts w:ascii="Times New Roman" w:hAnsi="Times New Roman" w:cs="Times New Roman"/>
          <w:b/>
          <w:bCs/>
          <w:sz w:val="24"/>
          <w:szCs w:val="24"/>
        </w:rPr>
        <w:t>Антигенпрезентирующие</w:t>
      </w:r>
      <w:proofErr w:type="spellEnd"/>
      <w:r w:rsidRPr="0029736A">
        <w:rPr>
          <w:rFonts w:ascii="Times New Roman" w:hAnsi="Times New Roman" w:cs="Times New Roman"/>
          <w:b/>
          <w:bCs/>
          <w:sz w:val="24"/>
          <w:szCs w:val="24"/>
        </w:rPr>
        <w:t xml:space="preserve"> клетки (АПК)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.</w:t>
      </w:r>
      <w:r w:rsidRPr="0029736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Макрофаги и моноциты выполняют не только фагоцитарную функцию. По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функциональной  активности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их делят на 2 большие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субпопуляции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>: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</w:p>
    <w:p w14:paraId="127F56BD" w14:textId="77777777" w:rsidR="00484E1D" w:rsidRPr="0029736A" w:rsidRDefault="00484E1D" w:rsidP="00484E1D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Первые  участвуют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только в процессе фагоцитоза, вторые участвуют в фагоцитозе и  презентации антигена лимфоидным клеткам. </w:t>
      </w:r>
    </w:p>
    <w:p w14:paraId="3A2F5CCA" w14:textId="77777777" w:rsidR="00484E1D" w:rsidRPr="0029736A" w:rsidRDefault="00484E1D" w:rsidP="00484E1D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 xml:space="preserve">Эти клетки получили название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антигенпрезентирующих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. Они обрабатывают антиген, подвергают процессингу и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презентируют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клеткам иммунного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ответа  -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Т- и В- лимфоцитам, таким образом участвуют в формировании специфического иммунитета. </w:t>
      </w:r>
    </w:p>
    <w:p w14:paraId="460779D7" w14:textId="77777777" w:rsidR="00484E1D" w:rsidRPr="0029736A" w:rsidRDefault="00484E1D" w:rsidP="00484E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>Дендритные клетки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.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Дендритные клетки –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отростчатые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клетки (отсюда и название), локализуются в лимфоидных органах и барьерных тканях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>-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в основном в эпидермисе кожи (клетки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Лангерганса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>), в лимфатических узлах (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интердгитальные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клетки) и дендритные клетки тимуса. На поверхности этих клеток экспрессируется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МНС  II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класса. Являются наиболее активными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антигенпрезентирующими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клетками. Способны поглощать путем эндоцитоза, перерабатывать (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процессировать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>) и представлять (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презентировать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) антиген Т-хелперам в комплексе с МНС II класса. </w:t>
      </w:r>
    </w:p>
    <w:p w14:paraId="27D9F962" w14:textId="77777777" w:rsidR="00484E1D" w:rsidRPr="0029736A" w:rsidRDefault="00484E1D" w:rsidP="00484E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>Эозинофилы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.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Эозинофилы – гранулярные лейкоциты крови, содержатся в соединительной ткани. Относятся к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эффекторным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клеткам-участникам иммунного ответа. В большом количестве накапливаются в очагах местных воспалений, вызванных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гельминтами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и выполняют функцию киллеров (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антителозависимая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клеточно-опосредованная цитотоксичность).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На мембранах эозинофилы несут рецепторы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к 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Ig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>А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IgЕ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, «распознающие» паразитов, отмеченные такими антителами.  Активированная клетка выделяет ряд токсических субстанций, губительно действующих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на гельминты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>.</w:t>
      </w:r>
      <w:r w:rsidRPr="00297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040FAFE" w14:textId="77777777" w:rsidR="00484E1D" w:rsidRPr="0029736A" w:rsidRDefault="00484E1D" w:rsidP="00484E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>Базофилы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.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К клеткам участвующим в неспецифической защите можно отнести базофилы - гранулярные лейкоциты, циркулирующие в крови. Различают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базофилы  слизистых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и соединительной ткани.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Наибольшее  их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 количество содержится в коже, где в совокупности с иммунной системой участвуют в реакциях иммунного ответа, выполняя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эффекторную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функцию.</w:t>
      </w:r>
    </w:p>
    <w:p w14:paraId="07E9CCAD" w14:textId="77777777" w:rsidR="00484E1D" w:rsidRPr="0029736A" w:rsidRDefault="00484E1D" w:rsidP="00484E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>Тучные клетки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. </w:t>
      </w:r>
      <w:r w:rsidRPr="0029736A">
        <w:rPr>
          <w:rFonts w:ascii="Times New Roman" w:hAnsi="Times New Roman" w:cs="Times New Roman"/>
          <w:bCs/>
          <w:sz w:val="24"/>
          <w:szCs w:val="24"/>
        </w:rPr>
        <w:t>Клетки миелоидного ряда, располагающиеся вдоль барьерных тканей - слизистых оболочек и подкожной соединительной ткани. По набору синтезируемых биологически активных соединений и локализации выделяют две разновидности тучных клеток - клетки слизистых оболочек и клетки соединительной ткани.</w:t>
      </w:r>
    </w:p>
    <w:p w14:paraId="2F5DB9A1" w14:textId="77777777" w:rsidR="00484E1D" w:rsidRPr="0029736A" w:rsidRDefault="00484E1D" w:rsidP="00484E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>Эритроциты и тромбоциты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.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Эритроциты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вырабатывая эритропоэтин участвуют в иммунной защите. Стимулируя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гемопоэз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способствуют образованию не только эритроцитов, также других клеток крови в том числе иммунокомпетентных клеток.  Тромбоциты также относятся к категории защитных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клеток,  благодаря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выработке больших количеств серотонина и  участии в противоопухолевой защите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>.</w:t>
      </w:r>
    </w:p>
    <w:p w14:paraId="39A7127B" w14:textId="77777777" w:rsidR="00484E1D" w:rsidRPr="0029736A" w:rsidRDefault="00484E1D" w:rsidP="00484E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Определение функциональной активности фагоцитарных клеток.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Функциональная активность фагоцитарных клеток оценивается по способности к фагоцитозу,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дегрануляции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внутриклеточному 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киллингу</w:t>
      </w:r>
      <w:proofErr w:type="spellEnd"/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, способности образовывать активные формы кислорода. 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Для определения активности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фагоцитирующих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клеток подсчитывают фагоцитарный показатель, фагоцитарное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число, 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опсоно</w:t>
      </w:r>
      <w:proofErr w:type="spellEnd"/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-фагоцитарный индекс, ставят тест с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нитросиним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тетразолием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(НСТ) и др.</w:t>
      </w:r>
      <w:r w:rsidRPr="00297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97CCCFA" w14:textId="77777777" w:rsidR="00484E1D" w:rsidRPr="0029736A" w:rsidRDefault="00484E1D" w:rsidP="00484E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>Фагоцитарная активность и фагоцитарный индекс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. </w:t>
      </w:r>
      <w:r w:rsidRPr="0029736A">
        <w:rPr>
          <w:rFonts w:ascii="Times New Roman" w:hAnsi="Times New Roman" w:cs="Times New Roman"/>
          <w:bCs/>
          <w:i/>
          <w:iCs/>
          <w:sz w:val="24"/>
          <w:szCs w:val="24"/>
        </w:rPr>
        <w:t>Фагоцитарная активность-</w:t>
      </w:r>
      <w:r w:rsidRPr="0029736A">
        <w:rPr>
          <w:rFonts w:ascii="Times New Roman" w:hAnsi="Times New Roman" w:cs="Times New Roman"/>
          <w:bCs/>
          <w:sz w:val="24"/>
          <w:szCs w:val="24"/>
        </w:rPr>
        <w:t>относительное количество клеток участвующих в фагоцитозе</w:t>
      </w:r>
      <w:r w:rsidRPr="0029736A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29736A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 xml:space="preserve">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Для его определения инкубируют лейкоциты больного с различными микроорганизмами или другими частичками (латекс и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др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). 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Затем готовят мазки из смеси, окрашивают по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Гимзе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, подсчитывают 100 лейкоцитов и определяют количество клеток, поглотивших микроорганизмы. В приготовленных препаратах также возможно определить </w:t>
      </w:r>
      <w:r w:rsidRPr="0029736A">
        <w:rPr>
          <w:rFonts w:ascii="Times New Roman" w:hAnsi="Times New Roman" w:cs="Times New Roman"/>
          <w:bCs/>
          <w:i/>
          <w:iCs/>
          <w:sz w:val="24"/>
          <w:szCs w:val="24"/>
        </w:rPr>
        <w:t>фагоцитарный индекс (число)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 –среднее количество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микроорганизмов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поглощенных одним фагоцитом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. </w:t>
      </w:r>
    </w:p>
    <w:p w14:paraId="23D079EC" w14:textId="77777777" w:rsidR="00484E1D" w:rsidRPr="0029736A" w:rsidRDefault="00484E1D" w:rsidP="00484E1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>Определение фагоцитарной активности лейкоцитов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. </w:t>
      </w:r>
    </w:p>
    <w:p w14:paraId="0FE22A2E" w14:textId="77777777" w:rsidR="00484E1D" w:rsidRPr="0029736A" w:rsidRDefault="00484E1D" w:rsidP="00484E1D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9736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пробирку с 2 % цитратом натрия в объеме 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>0,2</w:t>
      </w:r>
      <w:r w:rsidRPr="0029736A">
        <w:rPr>
          <w:rFonts w:ascii="Times New Roman" w:hAnsi="Times New Roman" w:cs="Times New Roman"/>
          <w:bCs/>
          <w:sz w:val="24"/>
          <w:szCs w:val="24"/>
          <w:lang w:val="ru-RU"/>
        </w:rPr>
        <w:t>мл добавляют 0,1мл исследуемой крови и перемешивают.</w:t>
      </w:r>
    </w:p>
    <w:p w14:paraId="7278D936" w14:textId="77777777" w:rsidR="00484E1D" w:rsidRPr="0029736A" w:rsidRDefault="00484E1D" w:rsidP="00484E1D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9736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Добавляют 0,05 мл микробной массы (0,5 млрд микробных клеток в 1 мл) </w:t>
      </w:r>
    </w:p>
    <w:p w14:paraId="2131D6CB" w14:textId="77777777" w:rsidR="00484E1D" w:rsidRPr="0029736A" w:rsidRDefault="00484E1D" w:rsidP="00484E1D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9736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Выдерживают 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30 </w:t>
      </w:r>
      <w:r w:rsidRPr="0029736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минут при температуре 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>37°C.</w:t>
      </w:r>
    </w:p>
    <w:p w14:paraId="1009EC10" w14:textId="77777777" w:rsidR="00484E1D" w:rsidRPr="0029736A" w:rsidRDefault="00484E1D" w:rsidP="00484E1D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9736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Центрифугируют (2000-3000 об/мин), пастеровской пипеткой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  <w:lang w:val="ru-RU"/>
        </w:rPr>
        <w:t>забирают  осадок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>.</w:t>
      </w:r>
    </w:p>
    <w:p w14:paraId="67B1CBC5" w14:textId="77777777" w:rsidR="00484E1D" w:rsidRPr="0029736A" w:rsidRDefault="00484E1D" w:rsidP="00484E1D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  <w:lang w:val="ru-RU"/>
        </w:rPr>
        <w:t>Готовят мазки (3-5 шт.), окрашивают по Романовскому-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  <w:lang w:val="ru-RU"/>
        </w:rPr>
        <w:t>Гимзе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  <w:lang w:val="ru-RU"/>
        </w:rPr>
        <w:t>. Под микроскопом просматривают 100 лейкоцитов и количество проглоченных ими микробных клеток. Результат выражают в процентах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>.</w:t>
      </w:r>
      <w:r w:rsidRPr="0029736A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</w:t>
      </w:r>
    </w:p>
    <w:p w14:paraId="2AE339FB" w14:textId="77777777" w:rsidR="00484E1D" w:rsidRPr="0029736A" w:rsidRDefault="00484E1D" w:rsidP="00484E1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 xml:space="preserve">Определение </w:t>
      </w:r>
      <w:proofErr w:type="gramStart"/>
      <w:r w:rsidRPr="0029736A">
        <w:rPr>
          <w:rFonts w:ascii="Times New Roman" w:hAnsi="Times New Roman" w:cs="Times New Roman"/>
          <w:b/>
          <w:bCs/>
          <w:sz w:val="24"/>
          <w:szCs w:val="24"/>
        </w:rPr>
        <w:t xml:space="preserve">фагоцитоза  </w:t>
      </w:r>
      <w:proofErr w:type="spellStart"/>
      <w:r w:rsidRPr="0029736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</w:t>
      </w:r>
      <w:proofErr w:type="spellEnd"/>
      <w:r w:rsidRPr="0029736A"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  <w:t>n</w:t>
      </w:r>
      <w:proofErr w:type="gramEnd"/>
      <w:r w:rsidRPr="0029736A"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  <w:t xml:space="preserve"> vivo.</w:t>
      </w:r>
    </w:p>
    <w:p w14:paraId="6A341DDC" w14:textId="77777777" w:rsidR="00484E1D" w:rsidRPr="00484E1D" w:rsidRDefault="00484E1D" w:rsidP="00484E1D">
      <w:pPr>
        <w:pStyle w:val="ListParagraph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84E1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брюшную полость белой мыши вводят 2-3 мл стерильного </w:t>
      </w:r>
      <w:proofErr w:type="gramStart"/>
      <w:r w:rsidRPr="00484E1D">
        <w:rPr>
          <w:rFonts w:ascii="Times New Roman" w:hAnsi="Times New Roman" w:cs="Times New Roman"/>
          <w:bCs/>
          <w:sz w:val="24"/>
          <w:szCs w:val="24"/>
          <w:lang w:val="ru-RU"/>
        </w:rPr>
        <w:t>мясо-</w:t>
      </w:r>
      <w:proofErr w:type="spellStart"/>
      <w:r w:rsidRPr="00484E1D">
        <w:rPr>
          <w:rFonts w:ascii="Times New Roman" w:hAnsi="Times New Roman" w:cs="Times New Roman"/>
          <w:bCs/>
          <w:sz w:val="24"/>
          <w:szCs w:val="24"/>
          <w:lang w:val="ru-RU"/>
        </w:rPr>
        <w:t>пептонного</w:t>
      </w:r>
      <w:proofErr w:type="spellEnd"/>
      <w:proofErr w:type="gramEnd"/>
      <w:r w:rsidRPr="00484E1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бульона. </w:t>
      </w:r>
    </w:p>
    <w:p w14:paraId="6C6A6C4B" w14:textId="77777777" w:rsidR="00484E1D" w:rsidRPr="00484E1D" w:rsidRDefault="00484E1D" w:rsidP="00484E1D">
      <w:pPr>
        <w:pStyle w:val="ListParagraph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84E1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Спустя 3-4 часа вводят 0,5-1 мл суспензии стафилококка (в 1 мл 2 </w:t>
      </w:r>
      <w:proofErr w:type="spellStart"/>
      <w:proofErr w:type="gramStart"/>
      <w:r w:rsidRPr="00484E1D">
        <w:rPr>
          <w:rFonts w:ascii="Times New Roman" w:hAnsi="Times New Roman" w:cs="Times New Roman"/>
          <w:bCs/>
          <w:sz w:val="24"/>
          <w:szCs w:val="24"/>
          <w:lang w:val="ru-RU"/>
        </w:rPr>
        <w:t>млрд.микробных</w:t>
      </w:r>
      <w:proofErr w:type="spellEnd"/>
      <w:proofErr w:type="gramEnd"/>
      <w:r w:rsidRPr="00484E1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клеток) </w:t>
      </w:r>
    </w:p>
    <w:p w14:paraId="49C95E40" w14:textId="77777777" w:rsidR="00484E1D" w:rsidRPr="00A62CB7" w:rsidRDefault="00484E1D" w:rsidP="00484E1D">
      <w:pPr>
        <w:pStyle w:val="ListParagraph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62CB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Спустя 10-15 минут </w:t>
      </w:r>
      <w:proofErr w:type="gramStart"/>
      <w:r w:rsidRPr="00A62CB7">
        <w:rPr>
          <w:rFonts w:ascii="Times New Roman" w:hAnsi="Times New Roman" w:cs="Times New Roman"/>
          <w:bCs/>
          <w:sz w:val="24"/>
          <w:szCs w:val="24"/>
          <w:lang w:val="ru-RU"/>
        </w:rPr>
        <w:t>из  брюшной</w:t>
      </w:r>
      <w:proofErr w:type="gramEnd"/>
      <w:r w:rsidRPr="00A62CB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полости отбирают жидкость, готовят мазок, окрашивают метиленовым синим и </w:t>
      </w:r>
      <w:proofErr w:type="spellStart"/>
      <w:r w:rsidRPr="00A62CB7">
        <w:rPr>
          <w:rFonts w:ascii="Times New Roman" w:hAnsi="Times New Roman" w:cs="Times New Roman"/>
          <w:bCs/>
          <w:sz w:val="24"/>
          <w:szCs w:val="24"/>
          <w:lang w:val="ru-RU"/>
        </w:rPr>
        <w:t>микроскопируют</w:t>
      </w:r>
      <w:proofErr w:type="spellEnd"/>
      <w:r w:rsidRPr="00A62CB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</w:p>
    <w:p w14:paraId="4D319165" w14:textId="77777777" w:rsidR="00484E1D" w:rsidRPr="00A62CB7" w:rsidRDefault="00484E1D" w:rsidP="00484E1D">
      <w:pPr>
        <w:pStyle w:val="ListParagraph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62CB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Лейкоциты окрашиваются в голубой цвет, </w:t>
      </w:r>
      <w:proofErr w:type="gramStart"/>
      <w:r w:rsidRPr="00A62CB7">
        <w:rPr>
          <w:rFonts w:ascii="Times New Roman" w:hAnsi="Times New Roman" w:cs="Times New Roman"/>
          <w:bCs/>
          <w:sz w:val="24"/>
          <w:szCs w:val="24"/>
          <w:lang w:val="ru-RU"/>
        </w:rPr>
        <w:t>а  внутриклеточно</w:t>
      </w:r>
      <w:proofErr w:type="gramEnd"/>
      <w:r w:rsidRPr="00A62CB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расположенные стафилококки   - в темно-синий цвет.</w:t>
      </w:r>
    </w:p>
    <w:p w14:paraId="01A3A8DC" w14:textId="77777777" w:rsidR="00484E1D" w:rsidRPr="00484E1D" w:rsidRDefault="00484E1D" w:rsidP="00484E1D">
      <w:pPr>
        <w:pStyle w:val="ListParagraph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84E1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Среди просмотренных 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>100</w:t>
      </w:r>
      <w:r w:rsidRPr="00484E1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клеток, определяют количество лейкоцитов, поглотивших стафилококки</w:t>
      </w:r>
    </w:p>
    <w:p w14:paraId="7E91B93D" w14:textId="77777777" w:rsidR="00484E1D" w:rsidRPr="0029736A" w:rsidRDefault="00484E1D" w:rsidP="00484E1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</w:pPr>
      <w:r w:rsidRPr="002973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Определение </w:t>
      </w:r>
      <w:proofErr w:type="spellStart"/>
      <w:r w:rsidRPr="002973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опсонического</w:t>
      </w:r>
      <w:proofErr w:type="spellEnd"/>
      <w:r w:rsidRPr="002973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индекса</w:t>
      </w:r>
      <w:r w:rsidRPr="0029736A"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  <w:t xml:space="preserve">. </w:t>
      </w:r>
    </w:p>
    <w:p w14:paraId="377C57A4" w14:textId="77777777" w:rsidR="00484E1D" w:rsidRPr="0029736A" w:rsidRDefault="00484E1D" w:rsidP="00484E1D">
      <w:pPr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 xml:space="preserve">Фагоцитарная активность меняется в зависимости от количества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опсонинов  в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сыворотке  крови.  Для оценки степени активности опсонинов вычисляют </w:t>
      </w:r>
      <w:proofErr w:type="spellStart"/>
      <w:r w:rsidRPr="002973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опсонический</w:t>
      </w:r>
      <w:proofErr w:type="spellEnd"/>
      <w:r w:rsidRPr="002973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индекс</w:t>
      </w:r>
      <w:r w:rsidRPr="0029736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383B04F9" w14:textId="77777777" w:rsidR="00484E1D" w:rsidRPr="0029736A" w:rsidRDefault="00484E1D" w:rsidP="00484E1D">
      <w:pPr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Для этого проводят тест фагоцитоза с сывороткой больного и контрольной сывороткой и оценивают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опсонический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индекс для каждой сыворотки. </w:t>
      </w:r>
    </w:p>
    <w:p w14:paraId="4B3A887E" w14:textId="77777777" w:rsidR="00484E1D" w:rsidRPr="0029736A" w:rsidRDefault="00484E1D" w:rsidP="00484E1D">
      <w:pPr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Отношение фагоцитарного показателя сыворотки больного к таковому в контрольной сыворотке называется </w:t>
      </w:r>
      <w:proofErr w:type="spellStart"/>
      <w:r w:rsidRPr="002973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опсоническим</w:t>
      </w:r>
      <w:proofErr w:type="spellEnd"/>
      <w:r w:rsidRPr="002973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индексом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F9320EB" w14:textId="77777777" w:rsidR="00484E1D" w:rsidRPr="0029736A" w:rsidRDefault="00484E1D" w:rsidP="00484E1D">
      <w:pPr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При наличии в сыворотке больного опсонинов, индекс бывает больше единицы. Более высокий показатель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опсонического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индекса указывает на благоприятное течение инфекционного процесса. </w:t>
      </w:r>
    </w:p>
    <w:p w14:paraId="6A62945C" w14:textId="77777777" w:rsidR="00484E1D" w:rsidRPr="0029736A" w:rsidRDefault="00484E1D" w:rsidP="00484E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>Определение «</w:t>
      </w:r>
      <w:proofErr w:type="spellStart"/>
      <w:r w:rsidRPr="002973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киллинговой</w:t>
      </w:r>
      <w:proofErr w:type="spellEnd"/>
      <w:r w:rsidRPr="002973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» </w:t>
      </w:r>
      <w:r w:rsidRPr="0029736A">
        <w:rPr>
          <w:rFonts w:ascii="Times New Roman" w:hAnsi="Times New Roman" w:cs="Times New Roman"/>
          <w:b/>
          <w:bCs/>
          <w:sz w:val="24"/>
          <w:szCs w:val="24"/>
        </w:rPr>
        <w:t>активности фагоцитов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. </w:t>
      </w:r>
    </w:p>
    <w:p w14:paraId="62E28814" w14:textId="77777777" w:rsidR="00484E1D" w:rsidRPr="0029736A" w:rsidRDefault="00484E1D" w:rsidP="00484E1D">
      <w:pPr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Для оценки способности фагоцитов к </w:t>
      </w:r>
      <w:r w:rsidRPr="002973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proofErr w:type="spellStart"/>
      <w:r w:rsidRPr="002973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киллингу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», необходимо знать первоначальное количество фагоцитов и микробных клеток в проводимом тесте. </w:t>
      </w:r>
    </w:p>
    <w:p w14:paraId="278B4E5E" w14:textId="77777777" w:rsidR="00484E1D" w:rsidRPr="0029736A" w:rsidRDefault="00484E1D" w:rsidP="00484E1D">
      <w:pPr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lastRenderedPageBreak/>
        <w:t>Изменение количества микробных клеток до и после фагоцитоза позволяет судить о «</w:t>
      </w:r>
      <w:proofErr w:type="spellStart"/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киллинговой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»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способности фагоцитов. </w:t>
      </w:r>
    </w:p>
    <w:p w14:paraId="264A4397" w14:textId="77777777" w:rsidR="00484E1D" w:rsidRPr="0029736A" w:rsidRDefault="00484E1D" w:rsidP="00484E1D">
      <w:pPr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Количество выживших после фагоцитоза микроорганизмов определяют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культивированием  на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соответствующих питательных средах. </w:t>
      </w:r>
    </w:p>
    <w:p w14:paraId="0A0FD0B9" w14:textId="77777777" w:rsidR="00484E1D" w:rsidRPr="0029736A" w:rsidRDefault="00484E1D" w:rsidP="00484E1D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>Определение активных форм кислорода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. </w:t>
      </w:r>
    </w:p>
    <w:p w14:paraId="1BC70D05" w14:textId="77777777" w:rsidR="00484E1D" w:rsidRPr="0029736A" w:rsidRDefault="00484E1D" w:rsidP="00484E1D">
      <w:pPr>
        <w:spacing w:after="0" w:line="240" w:lineRule="auto"/>
        <w:ind w:left="360" w:firstLine="360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 xml:space="preserve">С этой целью определяют способность фагоцитов образовывать </w:t>
      </w:r>
      <w:r w:rsidRPr="0029736A">
        <w:rPr>
          <w:rFonts w:ascii="Times New Roman" w:hAnsi="Times New Roman" w:cs="Times New Roman"/>
          <w:bCs/>
          <w:sz w:val="24"/>
          <w:szCs w:val="24"/>
          <w:lang w:val="en-US"/>
        </w:rPr>
        <w:t>H</w:t>
      </w:r>
      <w:r w:rsidRPr="0029736A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29736A">
        <w:rPr>
          <w:rFonts w:ascii="Times New Roman" w:hAnsi="Times New Roman" w:cs="Times New Roman"/>
          <w:bCs/>
          <w:sz w:val="24"/>
          <w:szCs w:val="24"/>
        </w:rPr>
        <w:t>0</w:t>
      </w:r>
      <w:r w:rsidRPr="0029736A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, которая отображает активность их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миелопероксидазной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системы. Наиболее простым способом среди множества имеющихся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тестов  считается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тест с </w:t>
      </w:r>
      <w:proofErr w:type="spellStart"/>
      <w:r w:rsidRPr="0029736A">
        <w:rPr>
          <w:rFonts w:ascii="Times New Roman" w:hAnsi="Times New Roman" w:cs="Times New Roman"/>
          <w:bCs/>
          <w:i/>
          <w:iCs/>
          <w:sz w:val="24"/>
          <w:szCs w:val="24"/>
        </w:rPr>
        <w:t>нитросиним</w:t>
      </w:r>
      <w:proofErr w:type="spellEnd"/>
      <w:r w:rsidRPr="0029736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</w:t>
      </w:r>
      <w:proofErr w:type="spellStart"/>
      <w:r w:rsidRPr="0029736A">
        <w:rPr>
          <w:rFonts w:ascii="Times New Roman" w:hAnsi="Times New Roman" w:cs="Times New Roman"/>
          <w:bCs/>
          <w:i/>
          <w:iCs/>
          <w:sz w:val="24"/>
          <w:szCs w:val="24"/>
        </w:rPr>
        <w:t>тетразолием</w:t>
      </w:r>
      <w:proofErr w:type="spellEnd"/>
      <w:r w:rsidRPr="0029736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(НСТ-тест)</w:t>
      </w:r>
      <w:r w:rsidRPr="0029736A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 xml:space="preserve">.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Принцип теста заключается в редукции </w:t>
      </w:r>
      <w:proofErr w:type="spellStart"/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нитросинего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тетразолия</w:t>
      </w:r>
      <w:proofErr w:type="spellEnd"/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до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формазана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под воздействием образованной лейкоцитами  </w:t>
      </w:r>
      <w:r w:rsidRPr="0029736A">
        <w:rPr>
          <w:rFonts w:ascii="Times New Roman" w:hAnsi="Times New Roman" w:cs="Times New Roman"/>
          <w:bCs/>
          <w:sz w:val="24"/>
          <w:szCs w:val="24"/>
          <w:lang w:val="en-US"/>
        </w:rPr>
        <w:t>H</w:t>
      </w:r>
      <w:r w:rsidRPr="0029736A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29736A">
        <w:rPr>
          <w:rFonts w:ascii="Times New Roman" w:hAnsi="Times New Roman" w:cs="Times New Roman"/>
          <w:bCs/>
          <w:sz w:val="24"/>
          <w:szCs w:val="24"/>
        </w:rPr>
        <w:t>0</w:t>
      </w:r>
      <w:r w:rsidRPr="0029736A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2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E4B3B0E" w14:textId="77777777" w:rsidR="00484E1D" w:rsidRPr="0029736A" w:rsidRDefault="00484E1D" w:rsidP="00484E1D">
      <w:pPr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Исследуюмую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кровь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инкубируют  с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нитросиним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тетразолием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 при 37</w:t>
      </w:r>
      <w:r w:rsidRPr="0029736A">
        <w:rPr>
          <w:rFonts w:ascii="Times New Roman" w:hAnsi="Times New Roman" w:cs="Times New Roman"/>
          <w:bCs/>
          <w:sz w:val="24"/>
          <w:szCs w:val="24"/>
          <w:vertAlign w:val="superscript"/>
        </w:rPr>
        <w:t>0</w:t>
      </w:r>
      <w:r w:rsidRPr="0029736A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в течении 20 минут.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Включения 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формазана</w:t>
      </w:r>
      <w:proofErr w:type="spellEnd"/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внутри фагоцитов определяют микроскопически,  количество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формазан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позитивных клеток фагоцитов с вычисляют в процентах</w:t>
      </w:r>
    </w:p>
    <w:p w14:paraId="67255170" w14:textId="77777777" w:rsidR="00484E1D" w:rsidRPr="0029736A" w:rsidRDefault="00484E1D" w:rsidP="00484E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 xml:space="preserve">Тест с </w:t>
      </w:r>
      <w:proofErr w:type="spellStart"/>
      <w:r w:rsidRPr="0029736A">
        <w:rPr>
          <w:rFonts w:ascii="Times New Roman" w:hAnsi="Times New Roman" w:cs="Times New Roman"/>
          <w:b/>
          <w:bCs/>
          <w:sz w:val="24"/>
          <w:szCs w:val="24"/>
        </w:rPr>
        <w:t>нитросиним</w:t>
      </w:r>
      <w:proofErr w:type="spellEnd"/>
      <w:r w:rsidRPr="00297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736A">
        <w:rPr>
          <w:rFonts w:ascii="Times New Roman" w:hAnsi="Times New Roman" w:cs="Times New Roman"/>
          <w:b/>
          <w:bCs/>
          <w:sz w:val="24"/>
          <w:szCs w:val="24"/>
        </w:rPr>
        <w:t>тетразолием</w:t>
      </w:r>
      <w:proofErr w:type="spellEnd"/>
      <w:r w:rsidRPr="0029736A">
        <w:rPr>
          <w:rFonts w:ascii="Times New Roman" w:hAnsi="Times New Roman" w:cs="Times New Roman"/>
          <w:b/>
          <w:bCs/>
          <w:sz w:val="24"/>
          <w:szCs w:val="24"/>
        </w:rPr>
        <w:t xml:space="preserve"> (НСТ)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.</w:t>
      </w:r>
    </w:p>
    <w:p w14:paraId="1DB22F39" w14:textId="77777777" w:rsidR="00484E1D" w:rsidRPr="0029736A" w:rsidRDefault="00484E1D" w:rsidP="00484E1D">
      <w:pPr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Кровь больного инкубируют в присутствии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нитросинего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тетразолия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при температуре 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>37°C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в течении 20 минут </w:t>
      </w:r>
    </w:p>
    <w:p w14:paraId="57CA6902" w14:textId="77777777" w:rsidR="00484E1D" w:rsidRPr="0029736A" w:rsidRDefault="00484E1D" w:rsidP="00484E1D">
      <w:pPr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Микроскопией выявляют включения (гранулы)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формазана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в фагоцитах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>.</w:t>
      </w:r>
    </w:p>
    <w:p w14:paraId="0B2B60A0" w14:textId="77777777" w:rsidR="00484E1D" w:rsidRPr="0029736A" w:rsidRDefault="00484E1D" w:rsidP="00484E1D">
      <w:pPr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Вычисляют процентное содержание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формазан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позитивных клеток.</w:t>
      </w:r>
    </w:p>
    <w:p w14:paraId="1A268702" w14:textId="77777777" w:rsidR="00484E1D" w:rsidRPr="0029736A" w:rsidRDefault="00484E1D" w:rsidP="00484E1D">
      <w:pPr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>Норма- 10-30%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>.</w:t>
      </w:r>
    </w:p>
    <w:p w14:paraId="531629FF" w14:textId="77777777" w:rsidR="00484E1D" w:rsidRPr="0029736A" w:rsidRDefault="00484E1D" w:rsidP="00484E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proofErr w:type="gramStart"/>
      <w:r w:rsidRPr="0029736A">
        <w:rPr>
          <w:rFonts w:ascii="Times New Roman" w:hAnsi="Times New Roman" w:cs="Times New Roman"/>
          <w:b/>
          <w:bCs/>
          <w:sz w:val="24"/>
          <w:szCs w:val="24"/>
        </w:rPr>
        <w:t>Параметры</w:t>
      </w:r>
      <w:proofErr w:type="gramEnd"/>
      <w:r w:rsidRPr="0029736A">
        <w:rPr>
          <w:rFonts w:ascii="Times New Roman" w:hAnsi="Times New Roman" w:cs="Times New Roman"/>
          <w:b/>
          <w:bCs/>
          <w:sz w:val="24"/>
          <w:szCs w:val="24"/>
        </w:rPr>
        <w:t xml:space="preserve"> характеризующие состояние фагоцитоза.</w:t>
      </w:r>
    </w:p>
    <w:p w14:paraId="1456066A" w14:textId="77777777" w:rsidR="00484E1D" w:rsidRPr="0029736A" w:rsidRDefault="00484E1D" w:rsidP="00484E1D">
      <w:pPr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>Фагоцитарное число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: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норма 5-10 микробных клеток. Характеризует поглотительную способность нейтрофилов. </w:t>
      </w:r>
    </w:p>
    <w:p w14:paraId="4340BDC4" w14:textId="77777777" w:rsidR="00484E1D" w:rsidRPr="0029736A" w:rsidRDefault="00484E1D" w:rsidP="00484E1D">
      <w:pPr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>Фагоцитарный показатель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: </w:t>
      </w:r>
      <w:r w:rsidRPr="0029736A">
        <w:rPr>
          <w:rFonts w:ascii="Times New Roman" w:hAnsi="Times New Roman" w:cs="Times New Roman"/>
          <w:bCs/>
          <w:sz w:val="24"/>
          <w:szCs w:val="24"/>
        </w:rPr>
        <w:t>норма 65-95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% .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Процентный показатель нейтрофилов участвующих в фагоцитозе. 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</w:p>
    <w:p w14:paraId="25BCD6F4" w14:textId="77777777" w:rsidR="00484E1D" w:rsidRPr="0029736A" w:rsidRDefault="00484E1D" w:rsidP="00484E1D">
      <w:pPr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>Число активных фагоцитов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>: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норма 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1,6-5,0x109.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Количество активных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фагоцитов  -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число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фагоцитирующих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 нейтрофилов в 1 л крови </w:t>
      </w:r>
    </w:p>
    <w:p w14:paraId="588F24CF" w14:textId="77777777" w:rsidR="00484E1D" w:rsidRPr="0029736A" w:rsidRDefault="00484E1D" w:rsidP="00484E1D">
      <w:pPr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 xml:space="preserve">Индекс </w:t>
      </w:r>
      <w:proofErr w:type="gramStart"/>
      <w:r w:rsidRPr="0029736A">
        <w:rPr>
          <w:rFonts w:ascii="Times New Roman" w:hAnsi="Times New Roman" w:cs="Times New Roman"/>
          <w:b/>
          <w:bCs/>
          <w:sz w:val="24"/>
          <w:szCs w:val="24"/>
        </w:rPr>
        <w:t>завершенности  фагоцитоза</w:t>
      </w:r>
      <w:proofErr w:type="gramEnd"/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– </w:t>
      </w:r>
      <w:r w:rsidRPr="0029736A">
        <w:rPr>
          <w:rFonts w:ascii="Times New Roman" w:hAnsi="Times New Roman" w:cs="Times New Roman"/>
          <w:bCs/>
          <w:sz w:val="24"/>
          <w:szCs w:val="24"/>
        </w:rPr>
        <w:t>выражает переваривающую активность фагоцитов. Норма более 1.</w:t>
      </w:r>
    </w:p>
    <w:p w14:paraId="0683EEB2" w14:textId="77777777" w:rsidR="00484E1D" w:rsidRPr="0029736A" w:rsidRDefault="00484E1D" w:rsidP="00484E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ab/>
        <w:t xml:space="preserve">-  </w:t>
      </w:r>
      <w:r w:rsidRPr="0029736A">
        <w:rPr>
          <w:rFonts w:ascii="Times New Roman" w:hAnsi="Times New Roman" w:cs="Times New Roman"/>
          <w:bCs/>
          <w:sz w:val="24"/>
          <w:szCs w:val="24"/>
        </w:rPr>
        <w:t>активность нейтрофилов повышается в начале воспалительного процесса.</w:t>
      </w:r>
    </w:p>
    <w:p w14:paraId="0E68DFCF" w14:textId="77777777" w:rsidR="00484E1D" w:rsidRPr="0029736A" w:rsidRDefault="00484E1D" w:rsidP="00484E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ab/>
        <w:t xml:space="preserve">- 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снижение активности нейтрофилов способствует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хронизации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процесса и развитию  аутоиммунных процессов.</w:t>
      </w:r>
    </w:p>
    <w:p w14:paraId="685EC411" w14:textId="77777777" w:rsidR="00484E1D" w:rsidRPr="0029736A" w:rsidRDefault="00484E1D" w:rsidP="00484E1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14:paraId="16949F0A" w14:textId="77777777" w:rsidR="00484E1D" w:rsidRPr="0029736A" w:rsidRDefault="00484E1D" w:rsidP="00484E1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14:paraId="5EA5F475" w14:textId="77777777" w:rsidR="00484E1D" w:rsidRPr="0029736A" w:rsidRDefault="00484E1D" w:rsidP="00484E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14:paraId="1FA024B1" w14:textId="77777777" w:rsidR="00484E1D" w:rsidRPr="0029736A" w:rsidRDefault="00484E1D" w:rsidP="00484E1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14:paraId="5DAC5B43" w14:textId="77777777" w:rsidR="00484E1D" w:rsidRPr="0029736A" w:rsidRDefault="00484E1D" w:rsidP="00484E1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14:paraId="383605B0" w14:textId="77777777" w:rsidR="00484E1D" w:rsidRPr="0029736A" w:rsidRDefault="00484E1D" w:rsidP="00484E1D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</w:rPr>
      </w:pPr>
    </w:p>
    <w:p w14:paraId="0B84FD71" w14:textId="77777777" w:rsidR="00484E1D" w:rsidRPr="0029736A" w:rsidRDefault="00484E1D" w:rsidP="00484E1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14:paraId="07FB9CFD" w14:textId="77777777" w:rsidR="00484E1D" w:rsidRPr="0029736A" w:rsidRDefault="00484E1D" w:rsidP="00484E1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14:paraId="5AC24D95" w14:textId="77777777" w:rsidR="00484E1D" w:rsidRPr="0029736A" w:rsidRDefault="00484E1D" w:rsidP="00484E1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lang w:val="az-Latn-AZ"/>
        </w:rPr>
      </w:pPr>
    </w:p>
    <w:p w14:paraId="6B272564" w14:textId="77777777" w:rsidR="00484E1D" w:rsidRPr="0029736A" w:rsidRDefault="00484E1D" w:rsidP="00484E1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14:paraId="08E16450" w14:textId="77777777" w:rsidR="0092368A" w:rsidRPr="00F83738" w:rsidRDefault="0092368A" w:rsidP="00BA6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2368A" w:rsidRPr="00F83738" w:rsidSect="00A15B60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B8C"/>
    <w:multiLevelType w:val="hybridMultilevel"/>
    <w:tmpl w:val="6736F6F6"/>
    <w:lvl w:ilvl="0" w:tplc="DE52A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DA55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32BA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683A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3AA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1C0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BC4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7A3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8CE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054843"/>
    <w:multiLevelType w:val="hybridMultilevel"/>
    <w:tmpl w:val="0E180C72"/>
    <w:lvl w:ilvl="0" w:tplc="B6E28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68C2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32F9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105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00A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96F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B406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721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2C0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3AF0739"/>
    <w:multiLevelType w:val="hybridMultilevel"/>
    <w:tmpl w:val="8932B7A8"/>
    <w:lvl w:ilvl="0" w:tplc="17FC7BF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CCC8C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9AE4F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4E3AA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4EECF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34A98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FAF98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44EC3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B81A8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F044C"/>
    <w:multiLevelType w:val="hybridMultilevel"/>
    <w:tmpl w:val="F7449E56"/>
    <w:lvl w:ilvl="0" w:tplc="C83C27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88EF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CA87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069A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323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949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CE59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8C8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CAD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69B1174"/>
    <w:multiLevelType w:val="hybridMultilevel"/>
    <w:tmpl w:val="66E4D310"/>
    <w:lvl w:ilvl="0" w:tplc="BDD63E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861E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8E1A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EE8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54BD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2C0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CE92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32B0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B80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8281128"/>
    <w:multiLevelType w:val="hybridMultilevel"/>
    <w:tmpl w:val="9FFABE44"/>
    <w:lvl w:ilvl="0" w:tplc="C54EE7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722E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12AC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0AD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92C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588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C43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129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2CE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9CD237E"/>
    <w:multiLevelType w:val="hybridMultilevel"/>
    <w:tmpl w:val="B938508E"/>
    <w:lvl w:ilvl="0" w:tplc="C4A43D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4679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062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9A4C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8A1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963B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18B0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9615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60AE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BD348F5"/>
    <w:multiLevelType w:val="hybridMultilevel"/>
    <w:tmpl w:val="224ADD40"/>
    <w:lvl w:ilvl="0" w:tplc="959AA3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30C0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365A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6CD2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E68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6ED9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72FD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207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D6B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BD654DF"/>
    <w:multiLevelType w:val="hybridMultilevel"/>
    <w:tmpl w:val="80083ED4"/>
    <w:lvl w:ilvl="0" w:tplc="9CBA1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843E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B423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583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C82B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146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88C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EC2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52FB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C3C14C3"/>
    <w:multiLevelType w:val="hybridMultilevel"/>
    <w:tmpl w:val="7152E3B4"/>
    <w:lvl w:ilvl="0" w:tplc="2F727C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BE3B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DAF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EA9B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92F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FC2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348E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446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98BC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0E4478A6"/>
    <w:multiLevelType w:val="hybridMultilevel"/>
    <w:tmpl w:val="89FC1A68"/>
    <w:lvl w:ilvl="0" w:tplc="56EE5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F692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AAA6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9E36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EAE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8EB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12F3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DC5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2E82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0F4F73A2"/>
    <w:multiLevelType w:val="hybridMultilevel"/>
    <w:tmpl w:val="AA82CF66"/>
    <w:lvl w:ilvl="0" w:tplc="190AFF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8881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F69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DE4C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FC9F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58D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7AE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BA24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1691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0BA59DC"/>
    <w:multiLevelType w:val="hybridMultilevel"/>
    <w:tmpl w:val="2BD4C550"/>
    <w:lvl w:ilvl="0" w:tplc="342E46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803C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A226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0A1A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E0E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06BF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9087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6AD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5A2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12B5170"/>
    <w:multiLevelType w:val="hybridMultilevel"/>
    <w:tmpl w:val="EC34416C"/>
    <w:lvl w:ilvl="0" w:tplc="449679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24477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EAFD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500BD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28F8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8C64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ECE6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6E386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A6F6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5C03A3"/>
    <w:multiLevelType w:val="hybridMultilevel"/>
    <w:tmpl w:val="63AA0D44"/>
    <w:lvl w:ilvl="0" w:tplc="352AE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B212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423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BCA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F02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62F1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6C93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E0E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8E7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3862E6B"/>
    <w:multiLevelType w:val="hybridMultilevel"/>
    <w:tmpl w:val="DF1607DA"/>
    <w:lvl w:ilvl="0" w:tplc="8BEC6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40A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6A8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4C8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1A0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6C46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2675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E65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C4DC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3B958B3"/>
    <w:multiLevelType w:val="hybridMultilevel"/>
    <w:tmpl w:val="28849FA2"/>
    <w:lvl w:ilvl="0" w:tplc="921837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3C17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54D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B24F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CC67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B630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A07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4A3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3A7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16C07736"/>
    <w:multiLevelType w:val="hybridMultilevel"/>
    <w:tmpl w:val="2E84D094"/>
    <w:lvl w:ilvl="0" w:tplc="7DE65B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40AB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0A9B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B08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6CCF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04E2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EC3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A60B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A297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172937A5"/>
    <w:multiLevelType w:val="hybridMultilevel"/>
    <w:tmpl w:val="F6D02AD6"/>
    <w:lvl w:ilvl="0" w:tplc="9C40E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86BB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A885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0C4D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D8AA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DA0D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5A3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AA02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88F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1BC048AD"/>
    <w:multiLevelType w:val="hybridMultilevel"/>
    <w:tmpl w:val="D784A1B8"/>
    <w:lvl w:ilvl="0" w:tplc="9386E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728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FA4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D26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3CDA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049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5CD5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124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0286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02C65E1"/>
    <w:multiLevelType w:val="hybridMultilevel"/>
    <w:tmpl w:val="89F8703C"/>
    <w:lvl w:ilvl="0" w:tplc="3F087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B0C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2AA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D8C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06A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9681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4A3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4D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36DA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0D65C96"/>
    <w:multiLevelType w:val="hybridMultilevel"/>
    <w:tmpl w:val="3E5A8BB0"/>
    <w:lvl w:ilvl="0" w:tplc="5FA829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0AB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A420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664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9AB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EE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F02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542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028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8CE199E"/>
    <w:multiLevelType w:val="hybridMultilevel"/>
    <w:tmpl w:val="DB4EE59C"/>
    <w:lvl w:ilvl="0" w:tplc="2A6CB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26B8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064B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7459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C861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F6E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78A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09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7A2D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2A966972"/>
    <w:multiLevelType w:val="hybridMultilevel"/>
    <w:tmpl w:val="1ACA1C48"/>
    <w:lvl w:ilvl="0" w:tplc="368C28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6045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E6A8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605C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3A1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D4E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6225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626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1A0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2C920B92"/>
    <w:multiLevelType w:val="hybridMultilevel"/>
    <w:tmpl w:val="484AD31E"/>
    <w:lvl w:ilvl="0" w:tplc="A1C47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84E5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7A66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164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2C67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7A66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CC44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E04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705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2CD40F79"/>
    <w:multiLevelType w:val="hybridMultilevel"/>
    <w:tmpl w:val="AE7AEDE8"/>
    <w:lvl w:ilvl="0" w:tplc="9B7208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AC97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5A10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D28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9684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1E9B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1A50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72AE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645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31F30770"/>
    <w:multiLevelType w:val="hybridMultilevel"/>
    <w:tmpl w:val="F9525CC6"/>
    <w:lvl w:ilvl="0" w:tplc="70D4F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5E8D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A68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7E7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1248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E4F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74F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2417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968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32907C74"/>
    <w:multiLevelType w:val="hybridMultilevel"/>
    <w:tmpl w:val="7B94732E"/>
    <w:lvl w:ilvl="0" w:tplc="152EE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ACEF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ACF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789F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1226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AEB5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6AC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060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CCDA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379637A2"/>
    <w:multiLevelType w:val="hybridMultilevel"/>
    <w:tmpl w:val="0644C36A"/>
    <w:lvl w:ilvl="0" w:tplc="6C208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2095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8E30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5CE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C054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2AB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46BA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34F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94F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37CA08C9"/>
    <w:multiLevelType w:val="hybridMultilevel"/>
    <w:tmpl w:val="7F463E3E"/>
    <w:lvl w:ilvl="0" w:tplc="6450B0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103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602F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3CA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68A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C663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B632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108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887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38EC62A8"/>
    <w:multiLevelType w:val="hybridMultilevel"/>
    <w:tmpl w:val="059A3E82"/>
    <w:lvl w:ilvl="0" w:tplc="4AC49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EA02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A6D4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0E42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FAEE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489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38B2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2A7A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885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38EE549F"/>
    <w:multiLevelType w:val="hybridMultilevel"/>
    <w:tmpl w:val="613E0994"/>
    <w:lvl w:ilvl="0" w:tplc="D74C3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A073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4EA8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B42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B88B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D20A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B8D2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B4F8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D26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390E1759"/>
    <w:multiLevelType w:val="hybridMultilevel"/>
    <w:tmpl w:val="B9C8B7CC"/>
    <w:lvl w:ilvl="0" w:tplc="9314D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A2A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5081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E83A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D2C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FAFE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96C9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D025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7006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3B20710F"/>
    <w:multiLevelType w:val="hybridMultilevel"/>
    <w:tmpl w:val="2C7266DC"/>
    <w:lvl w:ilvl="0" w:tplc="648825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3607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006C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0E1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74D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508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4691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4A5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982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3B6A21E2"/>
    <w:multiLevelType w:val="hybridMultilevel"/>
    <w:tmpl w:val="2976D764"/>
    <w:lvl w:ilvl="0" w:tplc="B492DD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B82D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605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EAB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8C77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76D6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68B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B86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8C5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3CC04E47"/>
    <w:multiLevelType w:val="hybridMultilevel"/>
    <w:tmpl w:val="A192E1B4"/>
    <w:lvl w:ilvl="0" w:tplc="5D40E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96B9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6421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CE7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72D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40E9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1693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8817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88B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3E0D4444"/>
    <w:multiLevelType w:val="hybridMultilevel"/>
    <w:tmpl w:val="4F724FBC"/>
    <w:lvl w:ilvl="0" w:tplc="50FC22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1EE5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124D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2280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1AA9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9C2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4C9C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B2C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2CC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3EA51022"/>
    <w:multiLevelType w:val="hybridMultilevel"/>
    <w:tmpl w:val="1FDA5306"/>
    <w:lvl w:ilvl="0" w:tplc="74D0D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84E2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488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4A1F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829F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382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C0E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4016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223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3EB43BF3"/>
    <w:multiLevelType w:val="hybridMultilevel"/>
    <w:tmpl w:val="4F3C012C"/>
    <w:lvl w:ilvl="0" w:tplc="4DDC5B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0C0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0ED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FEE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760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A4E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049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3AB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DC2D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3FFF593F"/>
    <w:multiLevelType w:val="hybridMultilevel"/>
    <w:tmpl w:val="3AC857FC"/>
    <w:lvl w:ilvl="0" w:tplc="F19A6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4CE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F05C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74D1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D00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16C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D8D2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905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B81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449B2897"/>
    <w:multiLevelType w:val="hybridMultilevel"/>
    <w:tmpl w:val="BFF8FE08"/>
    <w:lvl w:ilvl="0" w:tplc="0BD424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F659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4EF2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A606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9423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D4D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D2D9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2C1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103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45657D75"/>
    <w:multiLevelType w:val="hybridMultilevel"/>
    <w:tmpl w:val="6C601CD6"/>
    <w:lvl w:ilvl="0" w:tplc="B42A55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9A12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D43D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0257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C4E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1615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34A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BE4E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E25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45C8404B"/>
    <w:multiLevelType w:val="hybridMultilevel"/>
    <w:tmpl w:val="92D0BC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46F31321"/>
    <w:multiLevelType w:val="hybridMultilevel"/>
    <w:tmpl w:val="0C707E9E"/>
    <w:lvl w:ilvl="0" w:tplc="DB54E7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648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E26B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885D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746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40DE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26F9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264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342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4A1C475C"/>
    <w:multiLevelType w:val="hybridMultilevel"/>
    <w:tmpl w:val="C228EE60"/>
    <w:lvl w:ilvl="0" w:tplc="6FF80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8810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181A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BA84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F67F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A27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EF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F072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CEAA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4A3E7222"/>
    <w:multiLevelType w:val="hybridMultilevel"/>
    <w:tmpl w:val="8C16C300"/>
    <w:lvl w:ilvl="0" w:tplc="56F20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5087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D42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7CE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DEA0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8210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A07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2ED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3AD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4D50458F"/>
    <w:multiLevelType w:val="hybridMultilevel"/>
    <w:tmpl w:val="60F6379C"/>
    <w:lvl w:ilvl="0" w:tplc="E64CB4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4CAE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069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3E7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8EEB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AAFB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52A6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5813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225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4DEA546E"/>
    <w:multiLevelType w:val="hybridMultilevel"/>
    <w:tmpl w:val="6C0C9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E0F5B4E"/>
    <w:multiLevelType w:val="hybridMultilevel"/>
    <w:tmpl w:val="0E5AF062"/>
    <w:lvl w:ilvl="0" w:tplc="5F5A5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9C16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862D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1A09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B2C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261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DEB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E66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641F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50616916"/>
    <w:multiLevelType w:val="hybridMultilevel"/>
    <w:tmpl w:val="A1B4F678"/>
    <w:lvl w:ilvl="0" w:tplc="E9261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145A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DAF7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10CD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F07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A2E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C62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A85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ACA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0" w15:restartNumberingAfterBreak="0">
    <w:nsid w:val="506F7F77"/>
    <w:multiLevelType w:val="hybridMultilevel"/>
    <w:tmpl w:val="B0F684D8"/>
    <w:lvl w:ilvl="0" w:tplc="F7787D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D0C7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684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840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82A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E9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36F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1A34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CA0B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 w15:restartNumberingAfterBreak="0">
    <w:nsid w:val="50836F4D"/>
    <w:multiLevelType w:val="hybridMultilevel"/>
    <w:tmpl w:val="7DACA29C"/>
    <w:lvl w:ilvl="0" w:tplc="A26CB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423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8CA8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1650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82C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5608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10E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3237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A46A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2" w15:restartNumberingAfterBreak="0">
    <w:nsid w:val="51073E09"/>
    <w:multiLevelType w:val="hybridMultilevel"/>
    <w:tmpl w:val="46CC60D0"/>
    <w:lvl w:ilvl="0" w:tplc="951AB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C041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A63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D0A5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928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762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C07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70CE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0891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 w15:restartNumberingAfterBreak="0">
    <w:nsid w:val="535247C0"/>
    <w:multiLevelType w:val="hybridMultilevel"/>
    <w:tmpl w:val="9378D622"/>
    <w:lvl w:ilvl="0" w:tplc="66DEE6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62FF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F4E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EE4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589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B2D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2679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08C6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FEC5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 w15:restartNumberingAfterBreak="0">
    <w:nsid w:val="5A4B49EA"/>
    <w:multiLevelType w:val="hybridMultilevel"/>
    <w:tmpl w:val="CC3A5CA0"/>
    <w:lvl w:ilvl="0" w:tplc="FCAA8C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20A0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26CA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62EC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4660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9881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FA06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A869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2229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BC022F5"/>
    <w:multiLevelType w:val="hybridMultilevel"/>
    <w:tmpl w:val="A8D8FF4C"/>
    <w:lvl w:ilvl="0" w:tplc="9940A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BAF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CA6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285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769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10C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7A73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26B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442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 w15:restartNumberingAfterBreak="0">
    <w:nsid w:val="61E422F7"/>
    <w:multiLevelType w:val="hybridMultilevel"/>
    <w:tmpl w:val="194CB9B6"/>
    <w:lvl w:ilvl="0" w:tplc="171CF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BE32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F86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A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EE4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72D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9AC9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98E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04E7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65721811"/>
    <w:multiLevelType w:val="hybridMultilevel"/>
    <w:tmpl w:val="0AB07FCA"/>
    <w:lvl w:ilvl="0" w:tplc="06EE3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66F6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B66D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50F9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F8F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2E98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3299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E4C4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EC6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8" w15:restartNumberingAfterBreak="0">
    <w:nsid w:val="66201D3D"/>
    <w:multiLevelType w:val="hybridMultilevel"/>
    <w:tmpl w:val="D67E39B2"/>
    <w:lvl w:ilvl="0" w:tplc="C136D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0CBF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36A9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E9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F0E6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7E7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384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F44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E468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9" w15:restartNumberingAfterBreak="0">
    <w:nsid w:val="6B2F2CDC"/>
    <w:multiLevelType w:val="hybridMultilevel"/>
    <w:tmpl w:val="5FACA0F2"/>
    <w:lvl w:ilvl="0" w:tplc="FECC6B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CE4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8EA8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C67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740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4671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2C50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522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A233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6B3D40EB"/>
    <w:multiLevelType w:val="hybridMultilevel"/>
    <w:tmpl w:val="67080FE2"/>
    <w:lvl w:ilvl="0" w:tplc="CAFCA3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38DB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44E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207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E66F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78F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4ED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86E3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4A59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 w15:restartNumberingAfterBreak="0">
    <w:nsid w:val="6C8216A4"/>
    <w:multiLevelType w:val="hybridMultilevel"/>
    <w:tmpl w:val="78E44FC8"/>
    <w:lvl w:ilvl="0" w:tplc="36745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66B7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568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7A9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BA3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8E6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3294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3E3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10A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2" w15:restartNumberingAfterBreak="0">
    <w:nsid w:val="71493F7D"/>
    <w:multiLevelType w:val="hybridMultilevel"/>
    <w:tmpl w:val="E4C642D4"/>
    <w:lvl w:ilvl="0" w:tplc="1CB0E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381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7CE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525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46A8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6AE2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8EC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8E3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982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3" w15:restartNumberingAfterBreak="0">
    <w:nsid w:val="721137BD"/>
    <w:multiLevelType w:val="hybridMultilevel"/>
    <w:tmpl w:val="FC0E368C"/>
    <w:lvl w:ilvl="0" w:tplc="1F9AD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327E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AC97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0E90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FCF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60D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648E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7CCE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5C9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75DB3715"/>
    <w:multiLevelType w:val="hybridMultilevel"/>
    <w:tmpl w:val="DA9AEFD6"/>
    <w:lvl w:ilvl="0" w:tplc="761A2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2064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AE1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FA3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7CD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58E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E6AD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028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54CA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5" w15:restartNumberingAfterBreak="0">
    <w:nsid w:val="7A0143A5"/>
    <w:multiLevelType w:val="hybridMultilevel"/>
    <w:tmpl w:val="8D183BE8"/>
    <w:lvl w:ilvl="0" w:tplc="8626C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6C2A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002E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B43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F0DF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FCA4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38ED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5E1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CECA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6" w15:restartNumberingAfterBreak="0">
    <w:nsid w:val="7BE14302"/>
    <w:multiLevelType w:val="hybridMultilevel"/>
    <w:tmpl w:val="4C7EF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DB55C14"/>
    <w:multiLevelType w:val="hybridMultilevel"/>
    <w:tmpl w:val="725C9A54"/>
    <w:lvl w:ilvl="0" w:tplc="FE4893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92F8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E22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66CB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B22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7A79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9EDA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8608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C453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8" w15:restartNumberingAfterBreak="0">
    <w:nsid w:val="7DEE565C"/>
    <w:multiLevelType w:val="hybridMultilevel"/>
    <w:tmpl w:val="88B4D792"/>
    <w:lvl w:ilvl="0" w:tplc="9AC62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4E03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78BB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BC3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5C7C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0A9C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1E7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522E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1C3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20547295">
    <w:abstractNumId w:val="52"/>
  </w:num>
  <w:num w:numId="2" w16cid:durableId="1615597499">
    <w:abstractNumId w:val="42"/>
  </w:num>
  <w:num w:numId="3" w16cid:durableId="560871167">
    <w:abstractNumId w:val="20"/>
  </w:num>
  <w:num w:numId="4" w16cid:durableId="1327053186">
    <w:abstractNumId w:val="2"/>
  </w:num>
  <w:num w:numId="5" w16cid:durableId="530341028">
    <w:abstractNumId w:val="53"/>
  </w:num>
  <w:num w:numId="6" w16cid:durableId="958922817">
    <w:abstractNumId w:val="30"/>
  </w:num>
  <w:num w:numId="7" w16cid:durableId="1241259652">
    <w:abstractNumId w:val="19"/>
  </w:num>
  <w:num w:numId="8" w16cid:durableId="1871994283">
    <w:abstractNumId w:val="13"/>
  </w:num>
  <w:num w:numId="9" w16cid:durableId="2015064160">
    <w:abstractNumId w:val="46"/>
  </w:num>
  <w:num w:numId="10" w16cid:durableId="690305800">
    <w:abstractNumId w:val="32"/>
  </w:num>
  <w:num w:numId="11" w16cid:durableId="1759785212">
    <w:abstractNumId w:val="50"/>
  </w:num>
  <w:num w:numId="12" w16cid:durableId="342973538">
    <w:abstractNumId w:val="12"/>
  </w:num>
  <w:num w:numId="13" w16cid:durableId="712268460">
    <w:abstractNumId w:val="59"/>
  </w:num>
  <w:num w:numId="14" w16cid:durableId="515386793">
    <w:abstractNumId w:val="25"/>
  </w:num>
  <w:num w:numId="15" w16cid:durableId="1243835766">
    <w:abstractNumId w:val="18"/>
  </w:num>
  <w:num w:numId="16" w16cid:durableId="1439832954">
    <w:abstractNumId w:val="58"/>
  </w:num>
  <w:num w:numId="17" w16cid:durableId="655113801">
    <w:abstractNumId w:val="65"/>
  </w:num>
  <w:num w:numId="18" w16cid:durableId="1895265038">
    <w:abstractNumId w:val="60"/>
  </w:num>
  <w:num w:numId="19" w16cid:durableId="1707755695">
    <w:abstractNumId w:val="63"/>
  </w:num>
  <w:num w:numId="20" w16cid:durableId="1746680228">
    <w:abstractNumId w:val="43"/>
  </w:num>
  <w:num w:numId="21" w16cid:durableId="1552812840">
    <w:abstractNumId w:val="28"/>
  </w:num>
  <w:num w:numId="22" w16cid:durableId="566381291">
    <w:abstractNumId w:val="23"/>
  </w:num>
  <w:num w:numId="23" w16cid:durableId="930353433">
    <w:abstractNumId w:val="45"/>
  </w:num>
  <w:num w:numId="24" w16cid:durableId="1583880179">
    <w:abstractNumId w:val="62"/>
  </w:num>
  <w:num w:numId="25" w16cid:durableId="850678868">
    <w:abstractNumId w:val="14"/>
  </w:num>
  <w:num w:numId="26" w16cid:durableId="1564951744">
    <w:abstractNumId w:val="24"/>
  </w:num>
  <w:num w:numId="27" w16cid:durableId="1484739224">
    <w:abstractNumId w:val="35"/>
  </w:num>
  <w:num w:numId="28" w16cid:durableId="296107397">
    <w:abstractNumId w:val="6"/>
  </w:num>
  <w:num w:numId="29" w16cid:durableId="1897280265">
    <w:abstractNumId w:val="37"/>
  </w:num>
  <w:num w:numId="30" w16cid:durableId="2109882520">
    <w:abstractNumId w:val="48"/>
  </w:num>
  <w:num w:numId="31" w16cid:durableId="123889523">
    <w:abstractNumId w:val="4"/>
  </w:num>
  <w:num w:numId="32" w16cid:durableId="691610837">
    <w:abstractNumId w:val="7"/>
  </w:num>
  <w:num w:numId="33" w16cid:durableId="475535708">
    <w:abstractNumId w:val="1"/>
  </w:num>
  <w:num w:numId="34" w16cid:durableId="111098646">
    <w:abstractNumId w:val="64"/>
  </w:num>
  <w:num w:numId="35" w16cid:durableId="1774664080">
    <w:abstractNumId w:val="5"/>
  </w:num>
  <w:num w:numId="36" w16cid:durableId="1872262438">
    <w:abstractNumId w:val="27"/>
  </w:num>
  <w:num w:numId="37" w16cid:durableId="490296614">
    <w:abstractNumId w:val="33"/>
  </w:num>
  <w:num w:numId="38" w16cid:durableId="2006667949">
    <w:abstractNumId w:val="29"/>
  </w:num>
  <w:num w:numId="39" w16cid:durableId="1369725229">
    <w:abstractNumId w:val="44"/>
  </w:num>
  <w:num w:numId="40" w16cid:durableId="186526205">
    <w:abstractNumId w:val="16"/>
  </w:num>
  <w:num w:numId="41" w16cid:durableId="445349559">
    <w:abstractNumId w:val="34"/>
  </w:num>
  <w:num w:numId="42" w16cid:durableId="20010459">
    <w:abstractNumId w:val="67"/>
  </w:num>
  <w:num w:numId="43" w16cid:durableId="1980916411">
    <w:abstractNumId w:val="49"/>
  </w:num>
  <w:num w:numId="44" w16cid:durableId="1917738896">
    <w:abstractNumId w:val="15"/>
  </w:num>
  <w:num w:numId="45" w16cid:durableId="1597597695">
    <w:abstractNumId w:val="38"/>
  </w:num>
  <w:num w:numId="46" w16cid:durableId="1621449383">
    <w:abstractNumId w:val="3"/>
  </w:num>
  <w:num w:numId="47" w16cid:durableId="146171697">
    <w:abstractNumId w:val="51"/>
  </w:num>
  <w:num w:numId="48" w16cid:durableId="334190671">
    <w:abstractNumId w:val="47"/>
  </w:num>
  <w:num w:numId="49" w16cid:durableId="573977376">
    <w:abstractNumId w:val="17"/>
  </w:num>
  <w:num w:numId="50" w16cid:durableId="237179009">
    <w:abstractNumId w:val="31"/>
  </w:num>
  <w:num w:numId="51" w16cid:durableId="1309630918">
    <w:abstractNumId w:val="8"/>
  </w:num>
  <w:num w:numId="52" w16cid:durableId="1075126393">
    <w:abstractNumId w:val="11"/>
  </w:num>
  <w:num w:numId="53" w16cid:durableId="2054889533">
    <w:abstractNumId w:val="9"/>
  </w:num>
  <w:num w:numId="54" w16cid:durableId="1852256608">
    <w:abstractNumId w:val="22"/>
  </w:num>
  <w:num w:numId="55" w16cid:durableId="1911303426">
    <w:abstractNumId w:val="0"/>
  </w:num>
  <w:num w:numId="56" w16cid:durableId="1561011898">
    <w:abstractNumId w:val="41"/>
  </w:num>
  <w:num w:numId="57" w16cid:durableId="1874997069">
    <w:abstractNumId w:val="55"/>
  </w:num>
  <w:num w:numId="58" w16cid:durableId="1269001999">
    <w:abstractNumId w:val="57"/>
  </w:num>
  <w:num w:numId="59" w16cid:durableId="1471244163">
    <w:abstractNumId w:val="26"/>
  </w:num>
  <w:num w:numId="60" w16cid:durableId="1595478206">
    <w:abstractNumId w:val="10"/>
  </w:num>
  <w:num w:numId="61" w16cid:durableId="2136092572">
    <w:abstractNumId w:val="56"/>
  </w:num>
  <w:num w:numId="62" w16cid:durableId="974985928">
    <w:abstractNumId w:val="40"/>
  </w:num>
  <w:num w:numId="63" w16cid:durableId="773521443">
    <w:abstractNumId w:val="21"/>
  </w:num>
  <w:num w:numId="64" w16cid:durableId="1687553982">
    <w:abstractNumId w:val="66"/>
  </w:num>
  <w:num w:numId="65" w16cid:durableId="841240861">
    <w:abstractNumId w:val="39"/>
  </w:num>
  <w:num w:numId="66" w16cid:durableId="293948799">
    <w:abstractNumId w:val="68"/>
  </w:num>
  <w:num w:numId="67" w16cid:durableId="974142002">
    <w:abstractNumId w:val="36"/>
  </w:num>
  <w:num w:numId="68" w16cid:durableId="1324162749">
    <w:abstractNumId w:val="61"/>
  </w:num>
  <w:num w:numId="69" w16cid:durableId="2010938263">
    <w:abstractNumId w:val="5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421"/>
    <w:rsid w:val="000075ED"/>
    <w:rsid w:val="000100FD"/>
    <w:rsid w:val="000F5421"/>
    <w:rsid w:val="001B37A8"/>
    <w:rsid w:val="00224310"/>
    <w:rsid w:val="00251618"/>
    <w:rsid w:val="00252B5D"/>
    <w:rsid w:val="002624DD"/>
    <w:rsid w:val="002C5B66"/>
    <w:rsid w:val="003418C2"/>
    <w:rsid w:val="003808E7"/>
    <w:rsid w:val="003E6B8B"/>
    <w:rsid w:val="00484E1D"/>
    <w:rsid w:val="00503A72"/>
    <w:rsid w:val="00680777"/>
    <w:rsid w:val="006B1852"/>
    <w:rsid w:val="0082064E"/>
    <w:rsid w:val="00891AC1"/>
    <w:rsid w:val="008F73A4"/>
    <w:rsid w:val="0092368A"/>
    <w:rsid w:val="00925D9C"/>
    <w:rsid w:val="00990443"/>
    <w:rsid w:val="009A4D79"/>
    <w:rsid w:val="009A6193"/>
    <w:rsid w:val="009F6686"/>
    <w:rsid w:val="00A15B60"/>
    <w:rsid w:val="00A25D93"/>
    <w:rsid w:val="00AC59D8"/>
    <w:rsid w:val="00AD0843"/>
    <w:rsid w:val="00BA63D2"/>
    <w:rsid w:val="00C60269"/>
    <w:rsid w:val="00D8400F"/>
    <w:rsid w:val="00E60D4D"/>
    <w:rsid w:val="00E62005"/>
    <w:rsid w:val="00EF3E2F"/>
    <w:rsid w:val="00F83738"/>
    <w:rsid w:val="00F90589"/>
    <w:rsid w:val="00FB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D9B59"/>
  <w15:docId w15:val="{41622A26-5649-4134-9003-92F32EBA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B66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B60"/>
    <w:pPr>
      <w:spacing w:after="160" w:line="259" w:lineRule="auto"/>
      <w:ind w:left="720"/>
      <w:contextualSpacing/>
    </w:pPr>
    <w:rPr>
      <w:rFonts w:eastAsiaTheme="minorHAnsi"/>
      <w:kern w:val="2"/>
      <w:lang w:val="en-US" w:eastAsia="en-US"/>
      <w14:ligatures w14:val="standardContextual"/>
    </w:rPr>
  </w:style>
  <w:style w:type="character" w:customStyle="1" w:styleId="a">
    <w:name w:val="Колонтитул"/>
    <w:basedOn w:val="DefaultParagraphFont"/>
    <w:link w:val="1"/>
    <w:locked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a0">
    <w:name w:val="Основной текст + Курсив"/>
    <w:basedOn w:val="a"/>
    <w:rsid w:val="002C5B66"/>
    <w:rPr>
      <w:rFonts w:ascii="Times New Roman" w:hAnsi="Times New Roman" w:cs="Times New Roman"/>
      <w:b/>
      <w:bCs/>
      <w:i/>
      <w:iCs/>
      <w:sz w:val="14"/>
      <w:szCs w:val="14"/>
      <w:shd w:val="clear" w:color="auto" w:fill="FFFFFF"/>
    </w:rPr>
  </w:style>
  <w:style w:type="character" w:customStyle="1" w:styleId="5">
    <w:name w:val="Основной текст (5)_"/>
    <w:basedOn w:val="DefaultParagraphFont"/>
    <w:link w:val="51"/>
    <w:locked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paragraph" w:styleId="BodyText">
    <w:name w:val="Body Text"/>
    <w:basedOn w:val="Normal"/>
    <w:link w:val="BodyTextChar"/>
    <w:rsid w:val="002C5B66"/>
    <w:pPr>
      <w:widowControl w:val="0"/>
      <w:shd w:val="clear" w:color="auto" w:fill="FFFFFF"/>
      <w:spacing w:after="0" w:line="159" w:lineRule="exact"/>
      <w:ind w:hanging="860"/>
      <w:jc w:val="both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BodyTextChar">
    <w:name w:val="Body Text Char"/>
    <w:basedOn w:val="DefaultParagraphFont"/>
    <w:link w:val="BodyText"/>
    <w:rsid w:val="002C5B66"/>
    <w:rPr>
      <w:rFonts w:ascii="Times New Roman" w:eastAsia="Times New Roman" w:hAnsi="Times New Roman" w:cs="Times New Roman"/>
      <w:kern w:val="0"/>
      <w:sz w:val="14"/>
      <w:szCs w:val="14"/>
      <w:shd w:val="clear" w:color="auto" w:fill="FFFFFF"/>
      <w:lang w:val="ru-RU" w:eastAsia="ru-RU"/>
      <w14:ligatures w14:val="none"/>
    </w:rPr>
  </w:style>
  <w:style w:type="character" w:customStyle="1" w:styleId="6pt">
    <w:name w:val="Основной текст + 6 pt"/>
    <w:basedOn w:val="a"/>
    <w:rsid w:val="002C5B66"/>
    <w:rPr>
      <w:rFonts w:ascii="Times New Roman" w:hAnsi="Times New Roman" w:cs="Times New Roman"/>
      <w:b/>
      <w:bCs/>
      <w:sz w:val="12"/>
      <w:szCs w:val="12"/>
      <w:shd w:val="clear" w:color="auto" w:fill="FFFFFF"/>
    </w:rPr>
  </w:style>
  <w:style w:type="character" w:customStyle="1" w:styleId="a1">
    <w:name w:val="Основной текст + Полужирный"/>
    <w:basedOn w:val="a"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50">
    <w:name w:val="Основной текст + 5"/>
    <w:aliases w:val="5 pt182"/>
    <w:basedOn w:val="a"/>
    <w:rsid w:val="002C5B66"/>
    <w:rPr>
      <w:rFonts w:ascii="Times New Roman" w:hAnsi="Times New Roman" w:cs="Times New Roman"/>
      <w:b/>
      <w:bCs/>
      <w:sz w:val="11"/>
      <w:szCs w:val="11"/>
      <w:shd w:val="clear" w:color="auto" w:fill="FFFFFF"/>
    </w:rPr>
  </w:style>
  <w:style w:type="character" w:customStyle="1" w:styleId="ArialUnicodeMS">
    <w:name w:val="Основной текст + Arial Unicode MS"/>
    <w:aliases w:val="4 pt10"/>
    <w:basedOn w:val="a"/>
    <w:rsid w:val="002C5B66"/>
    <w:rPr>
      <w:rFonts w:ascii="Arial Unicode MS" w:eastAsia="Arial Unicode MS" w:hAnsi="Times New Roman" w:cs="Arial Unicode MS"/>
      <w:b/>
      <w:bCs/>
      <w:sz w:val="8"/>
      <w:szCs w:val="8"/>
      <w:shd w:val="clear" w:color="auto" w:fill="FFFFFF"/>
    </w:rPr>
  </w:style>
  <w:style w:type="character" w:customStyle="1" w:styleId="17">
    <w:name w:val="Основной текст (17)_"/>
    <w:basedOn w:val="DefaultParagraphFont"/>
    <w:link w:val="170"/>
    <w:locked/>
    <w:rsid w:val="002C5B66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176pt">
    <w:name w:val="Основной текст (17) + 6 pt"/>
    <w:basedOn w:val="17"/>
    <w:rsid w:val="002C5B66"/>
    <w:rPr>
      <w:rFonts w:ascii="Times New Roman" w:hAnsi="Times New Roman" w:cs="Times New Roman"/>
      <w:sz w:val="12"/>
      <w:szCs w:val="12"/>
      <w:shd w:val="clear" w:color="auto" w:fill="FFFFFF"/>
    </w:rPr>
  </w:style>
  <w:style w:type="paragraph" w:customStyle="1" w:styleId="51">
    <w:name w:val="Основной текст (5)1"/>
    <w:basedOn w:val="Normal"/>
    <w:link w:val="5"/>
    <w:rsid w:val="002C5B66"/>
    <w:pPr>
      <w:widowControl w:val="0"/>
      <w:shd w:val="clear" w:color="auto" w:fill="FFFFFF"/>
      <w:spacing w:after="0" w:line="192" w:lineRule="exact"/>
      <w:jc w:val="center"/>
    </w:pPr>
    <w:rPr>
      <w:rFonts w:ascii="Times New Roman" w:eastAsiaTheme="minorHAnsi" w:hAnsi="Times New Roman" w:cs="Times New Roman"/>
      <w:b/>
      <w:bCs/>
      <w:kern w:val="2"/>
      <w:sz w:val="14"/>
      <w:szCs w:val="14"/>
      <w:lang w:val="en-US" w:eastAsia="en-US"/>
      <w14:ligatures w14:val="standardContextual"/>
    </w:rPr>
  </w:style>
  <w:style w:type="paragraph" w:customStyle="1" w:styleId="1">
    <w:name w:val="Колонтитул1"/>
    <w:basedOn w:val="Normal"/>
    <w:link w:val="a"/>
    <w:rsid w:val="002C5B66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kern w:val="2"/>
      <w:sz w:val="14"/>
      <w:szCs w:val="14"/>
      <w:lang w:val="en-US" w:eastAsia="en-US"/>
      <w14:ligatures w14:val="standardContextual"/>
    </w:rPr>
  </w:style>
  <w:style w:type="paragraph" w:customStyle="1" w:styleId="170">
    <w:name w:val="Основной текст (17)"/>
    <w:basedOn w:val="Normal"/>
    <w:link w:val="17"/>
    <w:rsid w:val="002C5B66"/>
    <w:pPr>
      <w:widowControl w:val="0"/>
      <w:shd w:val="clear" w:color="auto" w:fill="FFFFFF"/>
      <w:spacing w:after="0" w:line="242" w:lineRule="exact"/>
      <w:jc w:val="both"/>
    </w:pPr>
    <w:rPr>
      <w:rFonts w:ascii="Times New Roman" w:eastAsiaTheme="minorHAnsi" w:hAnsi="Times New Roman" w:cs="Times New Roman"/>
      <w:kern w:val="2"/>
      <w:sz w:val="14"/>
      <w:szCs w:val="14"/>
      <w:lang w:val="en-US" w:eastAsia="en-US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9A6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9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074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5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79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77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36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31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4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1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15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16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3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46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30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435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345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28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7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9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47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71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1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5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26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5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4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64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61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8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80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604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8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168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598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18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91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00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48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11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96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3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6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43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2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4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2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17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2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08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2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05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8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9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97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3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58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10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5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25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08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4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499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53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24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4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8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32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4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58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81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4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78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108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3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00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624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0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406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60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59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4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3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0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1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465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88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591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933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94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9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8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7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06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8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18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478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82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597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111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206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8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551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6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8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7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55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5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2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0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43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0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79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86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5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18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570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069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596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811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85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231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69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23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982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976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5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521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206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63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7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4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21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32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3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40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1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9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02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7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912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701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13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08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43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07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26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3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4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8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3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975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49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96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81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32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5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56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989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8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7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9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284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687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7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5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8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493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8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0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556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230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238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0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0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171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96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89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1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9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8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4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5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28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25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81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7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67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505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3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09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3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05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76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23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72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9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54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08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74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0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2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8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16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44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521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447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197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352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578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834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20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009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520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246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591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88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67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8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208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8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49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95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38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7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499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908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606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2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0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6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8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7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738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557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396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68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9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4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2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258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1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10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59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1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3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63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763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94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028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41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54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979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84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32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5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9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3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99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75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601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63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641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11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00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29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6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89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9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0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1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43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42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624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751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7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9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7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478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915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02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88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450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98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99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3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465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96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27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8597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331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66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697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2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5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0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024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680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58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80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442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4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38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82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3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3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65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588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33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830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948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94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169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5700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77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25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0509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7918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127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066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57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0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6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872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471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124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4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60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90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1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5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5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7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3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5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34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9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33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150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298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73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476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28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03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5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1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91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1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249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6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90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66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566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80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52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2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98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5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8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66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8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9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4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42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0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64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27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91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42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902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905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233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2569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2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01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6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32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140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54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150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38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937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77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84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182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9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4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2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57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47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69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41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14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05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56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9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92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2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8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955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54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80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98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0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038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0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02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0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8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03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9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46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91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16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9442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091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997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795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13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72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443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0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543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24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12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068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52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1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4916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4640">
          <w:marLeft w:val="44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7151">
          <w:marLeft w:val="44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12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37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96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1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01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9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34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55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5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10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9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8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88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872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5026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412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610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707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5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59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755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586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44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533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25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9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1959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368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943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18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3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0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77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32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69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72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5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92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192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83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49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7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9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33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519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50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34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32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951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29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72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897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843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131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4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91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45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44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4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792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39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471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298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3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80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4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78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00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2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7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3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28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195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3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00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1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8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5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7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60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59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8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225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65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301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81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4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6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64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08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29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105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4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9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1910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5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723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91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60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1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4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14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4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0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8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3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0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80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205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0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5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75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62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18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39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85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3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659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3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93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851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09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85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66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141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115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871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53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21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6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48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99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45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82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3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29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62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7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9021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35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055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5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4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59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7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509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750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13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653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69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3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4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22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131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953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84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78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57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2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774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461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1954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94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5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537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24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50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74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525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643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037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8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23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76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3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43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28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87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40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01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06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63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267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849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58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27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4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73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579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32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1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21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63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93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67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33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1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75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9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83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95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13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7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80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3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96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8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20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85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87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94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1259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7606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233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2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88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34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62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996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10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138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231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70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249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878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55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6013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64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98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57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477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94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422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052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282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91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288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4986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384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992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587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665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137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354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05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567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414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946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866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932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50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38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9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5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2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1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3421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07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39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7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03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1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41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88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81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5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9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17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61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742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177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0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4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09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6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732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4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97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20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8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900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52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5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1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5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63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6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4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9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4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7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37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30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7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25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245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43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128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5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9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18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5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45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2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22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28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4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0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9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13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2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4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88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52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66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08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19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2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72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85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9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19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83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65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9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16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645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6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104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0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8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6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3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2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7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889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464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799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659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68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69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67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722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81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771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03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382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39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84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124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6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9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28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07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3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55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22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31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5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93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4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563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9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94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5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36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773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483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3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00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28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5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58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99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35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40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30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81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7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78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511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834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580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407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378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482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89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14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97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63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32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80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50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443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2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6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50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481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42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598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7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8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2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9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7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8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2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79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4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658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68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516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40539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2237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7903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08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985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35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7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08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01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25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6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18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8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859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0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4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67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585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6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51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5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5684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197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85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583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09026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0837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576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1943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26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61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86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8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44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00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1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0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89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5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1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0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9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1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55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20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92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5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509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11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9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0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0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76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955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98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30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64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71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8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9352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104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459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598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306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18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902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3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7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86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93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1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99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17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23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8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7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8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86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0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8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18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9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603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49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36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75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7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7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57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9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3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31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5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96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21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9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04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0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17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36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22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14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69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8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4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5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27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72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7008</Words>
  <Characters>39947</Characters>
  <Application>Microsoft Office Word</Application>
  <DocSecurity>0</DocSecurity>
  <Lines>332</Lines>
  <Paragraphs>93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Ravil</dc:creator>
  <cp:keywords/>
  <dc:description/>
  <cp:lastModifiedBy>Ravil</cp:lastModifiedBy>
  <cp:revision>2</cp:revision>
  <dcterms:created xsi:type="dcterms:W3CDTF">2023-05-30T08:58:00Z</dcterms:created>
  <dcterms:modified xsi:type="dcterms:W3CDTF">2023-05-30T08:58:00Z</dcterms:modified>
</cp:coreProperties>
</file>